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3C695" w14:textId="77777777" w:rsidR="00433A83" w:rsidRDefault="00433A83" w:rsidP="00390A3F">
      <w:pPr>
        <w:tabs>
          <w:tab w:val="left" w:pos="-720"/>
        </w:tabs>
        <w:suppressAutoHyphens/>
        <w:jc w:val="center"/>
        <w:rPr>
          <w:rFonts w:ascii="Arial" w:hAnsi="Arial" w:cs="Arial"/>
          <w:b/>
          <w:color w:val="000000"/>
          <w:sz w:val="36"/>
          <w:szCs w:val="36"/>
        </w:rPr>
      </w:pPr>
      <w:bookmarkStart w:id="0" w:name="_GoBack"/>
      <w:bookmarkEnd w:id="0"/>
    </w:p>
    <w:p w14:paraId="1736100F" w14:textId="77777777" w:rsidR="00433A83" w:rsidRPr="00586E17" w:rsidRDefault="00433A83" w:rsidP="00390A3F">
      <w:pPr>
        <w:tabs>
          <w:tab w:val="left" w:pos="-720"/>
        </w:tabs>
        <w:suppressAutoHyphens/>
        <w:jc w:val="center"/>
        <w:rPr>
          <w:rFonts w:ascii="Arial" w:hAnsi="Arial" w:cs="Arial"/>
          <w:b/>
          <w:color w:val="000000"/>
          <w:sz w:val="36"/>
          <w:szCs w:val="36"/>
        </w:rPr>
      </w:pPr>
    </w:p>
    <w:p w14:paraId="1012BF55" w14:textId="77777777" w:rsidR="00433A83" w:rsidRDefault="00433A83" w:rsidP="00390A3F">
      <w:pPr>
        <w:tabs>
          <w:tab w:val="left" w:pos="-720"/>
        </w:tabs>
        <w:suppressAutoHyphens/>
        <w:jc w:val="center"/>
        <w:rPr>
          <w:rFonts w:ascii="Arial" w:hAnsi="Arial" w:cs="Arial"/>
          <w:b/>
          <w:color w:val="000000"/>
          <w:sz w:val="36"/>
          <w:szCs w:val="36"/>
        </w:rPr>
      </w:pPr>
    </w:p>
    <w:p w14:paraId="4767491E" w14:textId="77777777" w:rsidR="00D47106" w:rsidRPr="00586E17" w:rsidRDefault="00D47106" w:rsidP="00390A3F">
      <w:pPr>
        <w:tabs>
          <w:tab w:val="left" w:pos="-720"/>
        </w:tabs>
        <w:suppressAutoHyphens/>
        <w:jc w:val="center"/>
        <w:rPr>
          <w:rFonts w:ascii="Arial" w:hAnsi="Arial" w:cs="Arial"/>
          <w:b/>
          <w:color w:val="000000"/>
          <w:sz w:val="36"/>
          <w:szCs w:val="36"/>
        </w:rPr>
      </w:pPr>
    </w:p>
    <w:p w14:paraId="3A42D5FA" w14:textId="77777777" w:rsidR="00433A83" w:rsidRDefault="00433A83" w:rsidP="00390A3F">
      <w:pPr>
        <w:tabs>
          <w:tab w:val="left" w:pos="-720"/>
        </w:tabs>
        <w:suppressAutoHyphens/>
        <w:jc w:val="center"/>
        <w:rPr>
          <w:rFonts w:ascii="Arial" w:hAnsi="Arial" w:cs="Arial"/>
          <w:b/>
          <w:color w:val="000000"/>
          <w:sz w:val="36"/>
          <w:szCs w:val="36"/>
        </w:rPr>
      </w:pPr>
      <w:r>
        <w:rPr>
          <w:rFonts w:ascii="Arial" w:hAnsi="Arial" w:cs="Arial"/>
          <w:b/>
          <w:color w:val="000000"/>
          <w:sz w:val="36"/>
          <w:szCs w:val="36"/>
        </w:rPr>
        <w:t xml:space="preserve">STATE OF </w:t>
      </w:r>
      <w:smartTag w:uri="urn:schemas-microsoft-com:office:smarttags" w:element="place">
        <w:smartTag w:uri="urn:schemas-microsoft-com:office:smarttags" w:element="State">
          <w:r>
            <w:rPr>
              <w:rFonts w:ascii="Arial" w:hAnsi="Arial" w:cs="Arial"/>
              <w:b/>
              <w:color w:val="000000"/>
              <w:sz w:val="36"/>
              <w:szCs w:val="36"/>
            </w:rPr>
            <w:t>QUEENSLAND</w:t>
          </w:r>
        </w:smartTag>
      </w:smartTag>
    </w:p>
    <w:p w14:paraId="3117B735" w14:textId="39C048FB" w:rsidR="00433A83" w:rsidRPr="00526DDE" w:rsidRDefault="00433A83" w:rsidP="00390A3F">
      <w:pPr>
        <w:tabs>
          <w:tab w:val="left" w:pos="-720"/>
        </w:tabs>
        <w:suppressAutoHyphens/>
        <w:jc w:val="center"/>
        <w:rPr>
          <w:rFonts w:ascii="Arial" w:hAnsi="Arial" w:cs="Arial"/>
          <w:color w:val="000000"/>
          <w:sz w:val="28"/>
          <w:szCs w:val="28"/>
        </w:rPr>
      </w:pPr>
      <w:r w:rsidRPr="00526DDE">
        <w:rPr>
          <w:rFonts w:ascii="Arial" w:hAnsi="Arial" w:cs="Arial"/>
          <w:color w:val="000000"/>
          <w:sz w:val="28"/>
          <w:szCs w:val="28"/>
        </w:rPr>
        <w:t xml:space="preserve">Acting through Arts Queensland, Department of </w:t>
      </w:r>
      <w:r w:rsidR="00CA2F34">
        <w:rPr>
          <w:rFonts w:ascii="Arial" w:hAnsi="Arial" w:cs="Arial"/>
          <w:color w:val="000000"/>
          <w:sz w:val="28"/>
          <w:szCs w:val="28"/>
        </w:rPr>
        <w:t xml:space="preserve">the </w:t>
      </w:r>
      <w:r w:rsidRPr="00526DDE">
        <w:rPr>
          <w:rFonts w:ascii="Arial" w:hAnsi="Arial" w:cs="Arial"/>
          <w:color w:val="000000"/>
          <w:sz w:val="28"/>
          <w:szCs w:val="28"/>
        </w:rPr>
        <w:t>Premier and Cabinet</w:t>
      </w:r>
    </w:p>
    <w:p w14:paraId="75DC287E" w14:textId="77777777" w:rsidR="00433A83" w:rsidRDefault="00433A83" w:rsidP="00390A3F">
      <w:pPr>
        <w:tabs>
          <w:tab w:val="left" w:pos="-720"/>
        </w:tabs>
        <w:suppressAutoHyphens/>
        <w:jc w:val="center"/>
        <w:rPr>
          <w:rFonts w:ascii="Arial" w:hAnsi="Arial" w:cs="Arial"/>
          <w:b/>
          <w:color w:val="000000"/>
          <w:sz w:val="28"/>
          <w:szCs w:val="28"/>
        </w:rPr>
      </w:pPr>
    </w:p>
    <w:p w14:paraId="3FE53006" w14:textId="77777777" w:rsidR="00D47106" w:rsidRDefault="00D47106" w:rsidP="00390A3F">
      <w:pPr>
        <w:tabs>
          <w:tab w:val="left" w:pos="-720"/>
        </w:tabs>
        <w:suppressAutoHyphens/>
        <w:jc w:val="center"/>
        <w:rPr>
          <w:rFonts w:ascii="Arial" w:hAnsi="Arial" w:cs="Arial"/>
          <w:b/>
          <w:color w:val="000000"/>
          <w:sz w:val="28"/>
          <w:szCs w:val="28"/>
        </w:rPr>
      </w:pPr>
    </w:p>
    <w:p w14:paraId="56702048" w14:textId="77777777" w:rsidR="00D47106" w:rsidRDefault="00D47106" w:rsidP="00390A3F">
      <w:pPr>
        <w:tabs>
          <w:tab w:val="left" w:pos="-720"/>
        </w:tabs>
        <w:suppressAutoHyphens/>
        <w:jc w:val="center"/>
        <w:rPr>
          <w:rFonts w:ascii="Arial" w:hAnsi="Arial" w:cs="Arial"/>
          <w:b/>
          <w:color w:val="000000"/>
          <w:sz w:val="28"/>
          <w:szCs w:val="28"/>
        </w:rPr>
      </w:pPr>
    </w:p>
    <w:p w14:paraId="26935CA6" w14:textId="77777777" w:rsidR="00D47106" w:rsidRDefault="00D47106" w:rsidP="00390A3F">
      <w:pPr>
        <w:tabs>
          <w:tab w:val="left" w:pos="-720"/>
        </w:tabs>
        <w:suppressAutoHyphens/>
        <w:jc w:val="center"/>
        <w:rPr>
          <w:rFonts w:ascii="Arial" w:hAnsi="Arial" w:cs="Arial"/>
          <w:b/>
          <w:color w:val="000000"/>
          <w:sz w:val="28"/>
          <w:szCs w:val="28"/>
        </w:rPr>
      </w:pPr>
    </w:p>
    <w:p w14:paraId="7E5614C2" w14:textId="77777777" w:rsidR="00D47106" w:rsidRDefault="00D47106" w:rsidP="00705C93">
      <w:pPr>
        <w:tabs>
          <w:tab w:val="left" w:pos="-720"/>
        </w:tabs>
        <w:suppressAutoHyphens/>
        <w:rPr>
          <w:rFonts w:ascii="Arial" w:hAnsi="Arial" w:cs="Arial"/>
          <w:b/>
          <w:color w:val="000000"/>
          <w:sz w:val="28"/>
          <w:szCs w:val="28"/>
        </w:rPr>
      </w:pPr>
    </w:p>
    <w:p w14:paraId="4C99CEF7" w14:textId="77777777" w:rsidR="00D47106" w:rsidRPr="00586E17" w:rsidRDefault="00D47106" w:rsidP="00390A3F">
      <w:pPr>
        <w:tabs>
          <w:tab w:val="left" w:pos="-720"/>
        </w:tabs>
        <w:suppressAutoHyphens/>
        <w:jc w:val="center"/>
        <w:rPr>
          <w:rFonts w:ascii="Arial" w:hAnsi="Arial" w:cs="Arial"/>
          <w:b/>
          <w:color w:val="000000"/>
          <w:sz w:val="28"/>
          <w:szCs w:val="28"/>
        </w:rPr>
      </w:pPr>
    </w:p>
    <w:p w14:paraId="1CC9EAFC" w14:textId="4660DE21" w:rsidR="00433A83" w:rsidRDefault="0099251D"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 xml:space="preserve"> QUEENSLAND ARTS SHOWCASE PROGRAM</w:t>
      </w:r>
    </w:p>
    <w:p w14:paraId="0D367966" w14:textId="7DDBF69F" w:rsidR="0099251D" w:rsidRDefault="0099251D"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[QASP]</w:t>
      </w:r>
    </w:p>
    <w:p w14:paraId="0276A38B" w14:textId="77777777" w:rsidR="00705C93" w:rsidRDefault="00705C93" w:rsidP="00FA69C1">
      <w:pPr>
        <w:tabs>
          <w:tab w:val="left" w:pos="-720"/>
        </w:tabs>
        <w:suppressAutoHyphens/>
        <w:jc w:val="center"/>
        <w:rPr>
          <w:rFonts w:ascii="Arial" w:hAnsi="Arial" w:cs="Arial"/>
          <w:b/>
          <w:color w:val="000000"/>
          <w:sz w:val="36"/>
          <w:szCs w:val="36"/>
        </w:rPr>
      </w:pPr>
    </w:p>
    <w:p w14:paraId="1C6CC9EA" w14:textId="4FBE374A" w:rsidR="00705C93" w:rsidRDefault="00705C93"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And</w:t>
      </w:r>
    </w:p>
    <w:p w14:paraId="148AD541" w14:textId="77777777" w:rsidR="00705C93" w:rsidRDefault="00705C93" w:rsidP="00FA69C1">
      <w:pPr>
        <w:tabs>
          <w:tab w:val="left" w:pos="-720"/>
        </w:tabs>
        <w:suppressAutoHyphens/>
        <w:jc w:val="center"/>
        <w:rPr>
          <w:rFonts w:ascii="Arial" w:hAnsi="Arial" w:cs="Arial"/>
          <w:b/>
          <w:color w:val="000000"/>
          <w:sz w:val="36"/>
          <w:szCs w:val="36"/>
        </w:rPr>
      </w:pPr>
    </w:p>
    <w:p w14:paraId="525EA830" w14:textId="513BBDE3" w:rsidR="00705C93" w:rsidRDefault="00705C93"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INDIVIDUALS FUND</w:t>
      </w:r>
    </w:p>
    <w:p w14:paraId="14671275" w14:textId="7BF08DD2" w:rsidR="00705C93" w:rsidRDefault="00705C93"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[IF]</w:t>
      </w:r>
    </w:p>
    <w:p w14:paraId="0AA3358C" w14:textId="77777777" w:rsidR="008260C9" w:rsidRDefault="008260C9" w:rsidP="00FA69C1">
      <w:pPr>
        <w:tabs>
          <w:tab w:val="left" w:pos="-720"/>
        </w:tabs>
        <w:suppressAutoHyphens/>
        <w:jc w:val="center"/>
        <w:rPr>
          <w:rFonts w:ascii="Arial" w:hAnsi="Arial" w:cs="Arial"/>
          <w:b/>
          <w:color w:val="000000"/>
          <w:sz w:val="36"/>
          <w:szCs w:val="36"/>
        </w:rPr>
      </w:pPr>
    </w:p>
    <w:p w14:paraId="35099A8A" w14:textId="3249F5A1" w:rsidR="008260C9" w:rsidRDefault="008260C9"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And</w:t>
      </w:r>
    </w:p>
    <w:p w14:paraId="5A60FD0D" w14:textId="77777777" w:rsidR="008260C9" w:rsidRDefault="008260C9" w:rsidP="00FA69C1">
      <w:pPr>
        <w:tabs>
          <w:tab w:val="left" w:pos="-720"/>
        </w:tabs>
        <w:suppressAutoHyphens/>
        <w:jc w:val="center"/>
        <w:rPr>
          <w:rFonts w:ascii="Arial" w:hAnsi="Arial" w:cs="Arial"/>
          <w:b/>
          <w:color w:val="000000"/>
          <w:sz w:val="36"/>
          <w:szCs w:val="36"/>
        </w:rPr>
      </w:pPr>
    </w:p>
    <w:p w14:paraId="4082F8E8" w14:textId="77777777" w:rsidR="008260C9" w:rsidRDefault="008260C9" w:rsidP="00FA69C1">
      <w:pPr>
        <w:tabs>
          <w:tab w:val="left" w:pos="-720"/>
        </w:tabs>
        <w:suppressAutoHyphens/>
        <w:jc w:val="center"/>
        <w:rPr>
          <w:rFonts w:ascii="Arial" w:hAnsi="Arial" w:cs="Arial"/>
          <w:b/>
          <w:color w:val="000000"/>
          <w:sz w:val="36"/>
          <w:szCs w:val="36"/>
        </w:rPr>
      </w:pPr>
      <w:r w:rsidRPr="008260C9">
        <w:rPr>
          <w:rFonts w:ascii="Arial" w:hAnsi="Arial" w:cs="Arial"/>
          <w:b/>
          <w:color w:val="000000"/>
          <w:sz w:val="36"/>
          <w:szCs w:val="36"/>
        </w:rPr>
        <w:t xml:space="preserve">Playing Queensland Fund </w:t>
      </w:r>
    </w:p>
    <w:p w14:paraId="101994BD" w14:textId="20D66F41" w:rsidR="008260C9" w:rsidRPr="00586E17" w:rsidRDefault="008260C9"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[P</w:t>
      </w:r>
      <w:r w:rsidRPr="008260C9">
        <w:rPr>
          <w:rFonts w:ascii="Arial" w:hAnsi="Arial" w:cs="Arial"/>
          <w:b/>
          <w:color w:val="000000"/>
          <w:sz w:val="36"/>
          <w:szCs w:val="36"/>
        </w:rPr>
        <w:t>QF</w:t>
      </w:r>
      <w:r>
        <w:rPr>
          <w:rFonts w:ascii="Arial" w:hAnsi="Arial" w:cs="Arial"/>
          <w:b/>
          <w:color w:val="000000"/>
          <w:sz w:val="36"/>
          <w:szCs w:val="36"/>
        </w:rPr>
        <w:t>]</w:t>
      </w:r>
    </w:p>
    <w:p w14:paraId="094879DA" w14:textId="77777777" w:rsidR="00433A83" w:rsidRPr="00586E17" w:rsidRDefault="00433A83" w:rsidP="00390A3F">
      <w:pPr>
        <w:tabs>
          <w:tab w:val="left" w:pos="-720"/>
        </w:tabs>
        <w:suppressAutoHyphens/>
        <w:jc w:val="center"/>
        <w:rPr>
          <w:rFonts w:ascii="Arial" w:hAnsi="Arial" w:cs="Arial"/>
          <w:b/>
          <w:color w:val="000000"/>
        </w:rPr>
      </w:pPr>
    </w:p>
    <w:p w14:paraId="3C774B6E" w14:textId="77777777" w:rsidR="00433A83" w:rsidRPr="00586E17" w:rsidRDefault="00433A83" w:rsidP="00390A3F">
      <w:pPr>
        <w:tabs>
          <w:tab w:val="left" w:pos="-720"/>
        </w:tabs>
        <w:suppressAutoHyphens/>
        <w:jc w:val="center"/>
        <w:rPr>
          <w:rFonts w:ascii="Arial" w:hAnsi="Arial" w:cs="Arial"/>
          <w:b/>
          <w:color w:val="000000"/>
        </w:rPr>
      </w:pPr>
    </w:p>
    <w:p w14:paraId="47958D62" w14:textId="77777777" w:rsidR="00433A83" w:rsidRDefault="00433A83" w:rsidP="00390A3F">
      <w:pPr>
        <w:suppressAutoHyphens/>
        <w:jc w:val="center"/>
        <w:rPr>
          <w:rFonts w:ascii="Arial" w:hAnsi="Arial" w:cs="Arial"/>
          <w:b/>
          <w:color w:val="000000"/>
          <w:sz w:val="28"/>
          <w:szCs w:val="28"/>
        </w:rPr>
      </w:pPr>
    </w:p>
    <w:p w14:paraId="0C669708" w14:textId="77777777" w:rsidR="00D47106" w:rsidRDefault="00D47106" w:rsidP="00390A3F">
      <w:pPr>
        <w:suppressAutoHyphens/>
        <w:jc w:val="center"/>
        <w:rPr>
          <w:rFonts w:ascii="Arial" w:hAnsi="Arial" w:cs="Arial"/>
          <w:b/>
          <w:color w:val="000000"/>
          <w:sz w:val="28"/>
          <w:szCs w:val="28"/>
        </w:rPr>
      </w:pPr>
    </w:p>
    <w:p w14:paraId="2233FFB3" w14:textId="77777777" w:rsidR="00D47106" w:rsidRDefault="00D47106" w:rsidP="00390A3F">
      <w:pPr>
        <w:suppressAutoHyphens/>
        <w:jc w:val="center"/>
        <w:rPr>
          <w:rFonts w:ascii="Arial" w:hAnsi="Arial" w:cs="Arial"/>
          <w:b/>
          <w:color w:val="000000"/>
          <w:sz w:val="28"/>
          <w:szCs w:val="28"/>
        </w:rPr>
      </w:pPr>
    </w:p>
    <w:p w14:paraId="3B5F284C" w14:textId="77777777" w:rsidR="00D47106" w:rsidRPr="00586E17" w:rsidRDefault="00D47106" w:rsidP="00390A3F">
      <w:pPr>
        <w:suppressAutoHyphens/>
        <w:jc w:val="center"/>
        <w:rPr>
          <w:rFonts w:ascii="Arial" w:hAnsi="Arial" w:cs="Arial"/>
          <w:b/>
          <w:color w:val="000000"/>
          <w:sz w:val="28"/>
          <w:szCs w:val="28"/>
        </w:rPr>
      </w:pPr>
    </w:p>
    <w:p w14:paraId="59D9C7A7" w14:textId="77777777" w:rsidR="00433A83" w:rsidRPr="00586E17" w:rsidRDefault="00433A83" w:rsidP="00390A3F">
      <w:pPr>
        <w:tabs>
          <w:tab w:val="left" w:pos="-720"/>
        </w:tabs>
        <w:suppressAutoHyphens/>
        <w:jc w:val="center"/>
        <w:rPr>
          <w:rFonts w:ascii="Arial" w:hAnsi="Arial" w:cs="Arial"/>
          <w:b/>
          <w:snapToGrid w:val="0"/>
          <w:color w:val="000000"/>
          <w:sz w:val="28"/>
          <w:szCs w:val="28"/>
          <w:lang w:eastAsia="en-US"/>
        </w:rPr>
      </w:pPr>
    </w:p>
    <w:p w14:paraId="12CD4789" w14:textId="7823CA6C" w:rsidR="00433A83" w:rsidRPr="00586E17" w:rsidRDefault="00433A83" w:rsidP="00390A3F">
      <w:pPr>
        <w:tabs>
          <w:tab w:val="left" w:pos="-720"/>
        </w:tabs>
        <w:suppressAutoHyphens/>
        <w:jc w:val="center"/>
        <w:rPr>
          <w:rFonts w:ascii="Arial" w:hAnsi="Arial" w:cs="Arial"/>
          <w:snapToGrid w:val="0"/>
          <w:color w:val="000000"/>
          <w:sz w:val="28"/>
          <w:szCs w:val="28"/>
          <w:lang w:eastAsia="en-US"/>
        </w:rPr>
      </w:pPr>
      <w:r w:rsidRPr="00586E17">
        <w:rPr>
          <w:rFonts w:ascii="Arial" w:hAnsi="Arial" w:cs="Arial"/>
          <w:b/>
          <w:snapToGrid w:val="0"/>
          <w:color w:val="000000"/>
          <w:sz w:val="28"/>
          <w:szCs w:val="28"/>
          <w:lang w:eastAsia="en-US"/>
        </w:rPr>
        <w:t>TERMS OF FUNDING</w:t>
      </w:r>
      <w:r w:rsidRPr="00586E17">
        <w:rPr>
          <w:rFonts w:ascii="Arial" w:hAnsi="Arial" w:cs="Arial"/>
          <w:b/>
          <w:snapToGrid w:val="0"/>
          <w:color w:val="000000"/>
          <w:sz w:val="28"/>
          <w:szCs w:val="28"/>
          <w:lang w:eastAsia="en-US"/>
        </w:rPr>
        <w:br/>
      </w:r>
      <w:r w:rsidR="008260C9">
        <w:rPr>
          <w:rFonts w:ascii="Arial" w:hAnsi="Arial" w:cs="Arial"/>
          <w:snapToGrid w:val="0"/>
          <w:color w:val="000000"/>
          <w:szCs w:val="24"/>
          <w:lang w:eastAsia="en-US"/>
        </w:rPr>
        <w:t>Version 2</w:t>
      </w:r>
      <w:r w:rsidRPr="00586E17">
        <w:rPr>
          <w:rFonts w:ascii="Arial" w:hAnsi="Arial" w:cs="Arial"/>
          <w:snapToGrid w:val="0"/>
          <w:color w:val="000000"/>
          <w:szCs w:val="24"/>
          <w:lang w:eastAsia="en-US"/>
        </w:rPr>
        <w:t xml:space="preserve"> – </w:t>
      </w:r>
      <w:r w:rsidR="008260C9">
        <w:rPr>
          <w:rFonts w:ascii="Arial" w:hAnsi="Arial" w:cs="Arial"/>
          <w:snapToGrid w:val="0"/>
          <w:color w:val="000000"/>
          <w:szCs w:val="24"/>
          <w:lang w:eastAsia="en-US"/>
        </w:rPr>
        <w:t>13 September 2016</w:t>
      </w:r>
    </w:p>
    <w:p w14:paraId="683DFB87" w14:textId="77777777" w:rsidR="00433A83" w:rsidRDefault="00433A83" w:rsidP="00390A3F">
      <w:pPr>
        <w:tabs>
          <w:tab w:val="left" w:pos="-720"/>
        </w:tabs>
        <w:suppressAutoHyphens/>
        <w:jc w:val="center"/>
        <w:rPr>
          <w:rFonts w:ascii="Arial" w:hAnsi="Arial" w:cs="Arial"/>
          <w:b/>
          <w:snapToGrid w:val="0"/>
          <w:color w:val="000000"/>
          <w:sz w:val="28"/>
          <w:szCs w:val="28"/>
          <w:lang w:eastAsia="en-US"/>
        </w:rPr>
      </w:pPr>
    </w:p>
    <w:p w14:paraId="4A3F66D2" w14:textId="77777777" w:rsidR="00D47106" w:rsidRDefault="00D47106" w:rsidP="00390A3F">
      <w:pPr>
        <w:tabs>
          <w:tab w:val="left" w:pos="-720"/>
        </w:tabs>
        <w:suppressAutoHyphens/>
        <w:jc w:val="center"/>
        <w:rPr>
          <w:rFonts w:ascii="Arial" w:hAnsi="Arial" w:cs="Arial"/>
          <w:b/>
          <w:snapToGrid w:val="0"/>
          <w:color w:val="000000"/>
          <w:sz w:val="28"/>
          <w:szCs w:val="28"/>
          <w:lang w:eastAsia="en-US"/>
        </w:rPr>
      </w:pPr>
    </w:p>
    <w:p w14:paraId="7D5852F0" w14:textId="77777777" w:rsidR="00D47106" w:rsidRDefault="00D47106" w:rsidP="00390A3F">
      <w:pPr>
        <w:tabs>
          <w:tab w:val="left" w:pos="-720"/>
        </w:tabs>
        <w:suppressAutoHyphens/>
        <w:jc w:val="center"/>
        <w:rPr>
          <w:rFonts w:ascii="Arial" w:hAnsi="Arial" w:cs="Arial"/>
          <w:b/>
          <w:snapToGrid w:val="0"/>
          <w:color w:val="000000"/>
          <w:sz w:val="28"/>
          <w:szCs w:val="28"/>
          <w:lang w:eastAsia="en-US"/>
        </w:rPr>
      </w:pPr>
    </w:p>
    <w:p w14:paraId="4072BA6C" w14:textId="77777777" w:rsidR="00D47106" w:rsidRPr="00586E17" w:rsidRDefault="00D47106" w:rsidP="00390A3F">
      <w:pPr>
        <w:tabs>
          <w:tab w:val="left" w:pos="-720"/>
        </w:tabs>
        <w:suppressAutoHyphens/>
        <w:jc w:val="center"/>
        <w:rPr>
          <w:rFonts w:ascii="Arial" w:hAnsi="Arial" w:cs="Arial"/>
          <w:b/>
          <w:snapToGrid w:val="0"/>
          <w:color w:val="000000"/>
          <w:sz w:val="28"/>
          <w:szCs w:val="28"/>
          <w:lang w:eastAsia="en-US"/>
        </w:rPr>
      </w:pPr>
    </w:p>
    <w:p w14:paraId="2CE7630E" w14:textId="77777777" w:rsidR="00433A83" w:rsidRPr="00586E17" w:rsidRDefault="00433A83" w:rsidP="00390A3F">
      <w:pPr>
        <w:tabs>
          <w:tab w:val="left" w:pos="-720"/>
        </w:tabs>
        <w:suppressAutoHyphens/>
        <w:jc w:val="center"/>
        <w:rPr>
          <w:rFonts w:ascii="Arial" w:hAnsi="Arial" w:cs="Arial"/>
          <w:b/>
          <w:color w:val="000000"/>
          <w:sz w:val="28"/>
          <w:szCs w:val="28"/>
        </w:rPr>
      </w:pPr>
    </w:p>
    <w:p w14:paraId="43CFD0F9" w14:textId="77777777" w:rsidR="00433A83" w:rsidRPr="00586E17" w:rsidRDefault="00433A83" w:rsidP="00390A3F">
      <w:pPr>
        <w:tabs>
          <w:tab w:val="left" w:pos="-720"/>
        </w:tabs>
        <w:suppressAutoHyphens/>
        <w:jc w:val="center"/>
        <w:rPr>
          <w:rFonts w:ascii="Arial" w:hAnsi="Arial" w:cs="Arial"/>
          <w:b/>
          <w:snapToGrid w:val="0"/>
          <w:color w:val="000000"/>
          <w:szCs w:val="24"/>
          <w:lang w:eastAsia="en-US"/>
        </w:rPr>
      </w:pPr>
      <w:r w:rsidRPr="00586E17">
        <w:rPr>
          <w:rFonts w:ascii="Arial" w:hAnsi="Arial" w:cs="Arial"/>
          <w:b/>
          <w:snapToGrid w:val="0"/>
          <w:color w:val="000000"/>
          <w:szCs w:val="24"/>
          <w:lang w:eastAsia="en-US"/>
        </w:rPr>
        <w:t>These Terms of Funding together with the Letter of Offer and the Schedules make up the Funding Agreement between Arts Queensland and You</w:t>
      </w:r>
    </w:p>
    <w:p w14:paraId="1690C5D6" w14:textId="77777777" w:rsidR="00433A83" w:rsidRPr="00586E17" w:rsidRDefault="00433A83" w:rsidP="00390A3F">
      <w:pPr>
        <w:tabs>
          <w:tab w:val="left" w:pos="-720"/>
        </w:tabs>
        <w:suppressAutoHyphens/>
        <w:jc w:val="center"/>
        <w:rPr>
          <w:rFonts w:ascii="Arial" w:hAnsi="Arial" w:cs="Arial"/>
          <w:snapToGrid w:val="0"/>
          <w:color w:val="000000"/>
          <w:sz w:val="28"/>
          <w:szCs w:val="28"/>
          <w:lang w:eastAsia="en-US"/>
        </w:rPr>
      </w:pPr>
      <w:r w:rsidRPr="00586E17">
        <w:rPr>
          <w:rFonts w:ascii="Arial" w:hAnsi="Arial" w:cs="Arial"/>
          <w:b/>
          <w:snapToGrid w:val="0"/>
          <w:color w:val="000000"/>
          <w:sz w:val="28"/>
          <w:szCs w:val="28"/>
          <w:lang w:eastAsia="en-US"/>
        </w:rPr>
        <w:lastRenderedPageBreak/>
        <w:br/>
      </w:r>
      <w:r w:rsidRPr="00586E17">
        <w:rPr>
          <w:rFonts w:ascii="Arial" w:hAnsi="Arial" w:cs="Arial"/>
          <w:snapToGrid w:val="0"/>
          <w:color w:val="000000"/>
          <w:sz w:val="28"/>
          <w:szCs w:val="28"/>
          <w:lang w:eastAsia="en-US"/>
        </w:rPr>
        <w:fldChar w:fldCharType="begin"/>
      </w:r>
      <w:r w:rsidRPr="00586E17">
        <w:rPr>
          <w:rFonts w:ascii="Arial" w:hAnsi="Arial" w:cs="Arial"/>
          <w:snapToGrid w:val="0"/>
          <w:color w:val="000000"/>
          <w:sz w:val="28"/>
          <w:szCs w:val="28"/>
          <w:lang w:eastAsia="en-US"/>
        </w:rPr>
        <w:instrText xml:space="preserve"> Fillin "Name of 1st party (The Department)" </w:instrText>
      </w:r>
      <w:r w:rsidRPr="00586E17">
        <w:rPr>
          <w:rFonts w:ascii="Arial" w:hAnsi="Arial" w:cs="Arial"/>
          <w:snapToGrid w:val="0"/>
          <w:color w:val="000000"/>
          <w:sz w:val="28"/>
          <w:szCs w:val="28"/>
          <w:lang w:eastAsia="en-US"/>
        </w:rPr>
        <w:fldChar w:fldCharType="end"/>
      </w:r>
    </w:p>
    <w:p w14:paraId="606CDA4A" w14:textId="77777777" w:rsidR="00D47106" w:rsidRDefault="00D47106" w:rsidP="00390A3F">
      <w:pPr>
        <w:tabs>
          <w:tab w:val="left" w:pos="-720"/>
        </w:tabs>
        <w:suppressAutoHyphens/>
        <w:jc w:val="center"/>
        <w:rPr>
          <w:rFonts w:ascii="Arial" w:hAnsi="Arial" w:cs="Arial"/>
          <w:b/>
          <w:color w:val="000000"/>
        </w:rPr>
      </w:pPr>
    </w:p>
    <w:p w14:paraId="53B28992" w14:textId="2082FBDD" w:rsidR="00433A83" w:rsidRPr="00586E17" w:rsidRDefault="00433A83" w:rsidP="00390A3F">
      <w:pPr>
        <w:tabs>
          <w:tab w:val="left" w:pos="-720"/>
        </w:tabs>
        <w:suppressAutoHyphens/>
        <w:jc w:val="center"/>
        <w:rPr>
          <w:rFonts w:ascii="Arial" w:hAnsi="Arial" w:cs="Arial"/>
          <w:b/>
          <w:color w:val="000000"/>
        </w:rPr>
      </w:pPr>
    </w:p>
    <w:p w14:paraId="03547D09" w14:textId="77777777" w:rsidR="00433A83" w:rsidRPr="00586E17" w:rsidRDefault="00433A83" w:rsidP="00390A3F">
      <w:pPr>
        <w:tabs>
          <w:tab w:val="left" w:pos="-720"/>
        </w:tabs>
        <w:suppressAutoHyphens/>
        <w:jc w:val="center"/>
        <w:rPr>
          <w:rFonts w:ascii="Arial" w:hAnsi="Arial" w:cs="Arial"/>
          <w:b/>
          <w:color w:val="000000"/>
        </w:rPr>
      </w:pPr>
    </w:p>
    <w:p w14:paraId="5B4D7153" w14:textId="77777777" w:rsidR="00433A83" w:rsidRPr="00586E17" w:rsidRDefault="00433A83" w:rsidP="00390A3F">
      <w:pPr>
        <w:pStyle w:val="Caption"/>
        <w:tabs>
          <w:tab w:val="left" w:pos="-720"/>
          <w:tab w:val="left" w:pos="0"/>
        </w:tabs>
        <w:suppressAutoHyphens/>
        <w:spacing w:after="0" w:line="1" w:lineRule="exact"/>
        <w:ind w:left="120" w:right="8850"/>
        <w:rPr>
          <w:rFonts w:ascii="Arial" w:hAnsi="Arial" w:cs="Arial"/>
          <w:b/>
          <w:vanish/>
          <w:color w:val="000000"/>
          <w:lang w:val="en-AU"/>
        </w:rPr>
      </w:pPr>
      <w:r w:rsidRPr="00586E17">
        <w:rPr>
          <w:rFonts w:ascii="Arial" w:hAnsi="Arial" w:cs="Arial"/>
          <w:b/>
          <w:vanish/>
          <w:color w:val="000000"/>
          <w:lang w:val="en-AU"/>
        </w:rPr>
        <w:fldChar w:fldCharType="begin"/>
      </w:r>
      <w:r w:rsidRPr="00586E17">
        <w:rPr>
          <w:rFonts w:ascii="Arial" w:hAnsi="Arial" w:cs="Arial"/>
          <w:b/>
          <w:vanish/>
          <w:color w:val="000000"/>
          <w:lang w:val="en-AU"/>
        </w:rPr>
        <w:instrText>seq _endnote  \* Arabic</w:instrText>
      </w:r>
      <w:r w:rsidRPr="00586E17">
        <w:rPr>
          <w:rFonts w:ascii="Arial" w:hAnsi="Arial" w:cs="Arial"/>
          <w:b/>
          <w:vanish/>
          <w:color w:val="000000"/>
          <w:lang w:val="en-AU"/>
        </w:rPr>
        <w:fldChar w:fldCharType="separate"/>
      </w:r>
      <w:r w:rsidR="009A18B8">
        <w:rPr>
          <w:rFonts w:ascii="Arial" w:hAnsi="Arial" w:cs="Arial"/>
          <w:b/>
          <w:noProof/>
          <w:vanish/>
          <w:color w:val="000000"/>
          <w:lang w:val="en-AU"/>
        </w:rPr>
        <w:t>1</w:t>
      </w:r>
      <w:r w:rsidRPr="00586E17">
        <w:rPr>
          <w:rFonts w:ascii="Arial" w:hAnsi="Arial" w:cs="Arial"/>
          <w:b/>
          <w:vanish/>
          <w:color w:val="000000"/>
          <w:lang w:val="en-AU"/>
        </w:rPr>
        <w:fldChar w:fldCharType="end"/>
      </w:r>
    </w:p>
    <w:p w14:paraId="41FB72E4" w14:textId="5C050674" w:rsidR="00433A83" w:rsidRDefault="00433A83" w:rsidP="00390A3F">
      <w:pPr>
        <w:tabs>
          <w:tab w:val="left" w:pos="-720"/>
        </w:tabs>
        <w:suppressAutoHyphens/>
        <w:jc w:val="center"/>
        <w:rPr>
          <w:rFonts w:ascii="Arial" w:hAnsi="Arial" w:cs="Arial"/>
          <w:sz w:val="20"/>
        </w:rPr>
      </w:pPr>
    </w:p>
    <w:p w14:paraId="47D580AF" w14:textId="77777777" w:rsidR="00D47106" w:rsidRDefault="00D47106" w:rsidP="00390A3F">
      <w:pPr>
        <w:tabs>
          <w:tab w:val="left" w:pos="-720"/>
        </w:tabs>
        <w:suppressAutoHyphens/>
        <w:jc w:val="center"/>
        <w:rPr>
          <w:rFonts w:ascii="Arial" w:hAnsi="Arial" w:cs="Arial"/>
          <w:sz w:val="20"/>
        </w:rPr>
      </w:pPr>
    </w:p>
    <w:p w14:paraId="64B68CAB" w14:textId="77777777" w:rsidR="00D47106" w:rsidRPr="00586E17" w:rsidRDefault="00D47106" w:rsidP="00390A3F">
      <w:pPr>
        <w:tabs>
          <w:tab w:val="left" w:pos="-720"/>
        </w:tabs>
        <w:suppressAutoHyphens/>
        <w:jc w:val="center"/>
        <w:rPr>
          <w:rFonts w:ascii="Arial" w:hAnsi="Arial" w:cs="Arial"/>
          <w:sz w:val="20"/>
        </w:rPr>
      </w:pPr>
    </w:p>
    <w:p w14:paraId="7726F3BF" w14:textId="77777777" w:rsidR="00433A83" w:rsidRPr="00586E17" w:rsidRDefault="00433A83" w:rsidP="00390A3F">
      <w:pPr>
        <w:jc w:val="center"/>
        <w:rPr>
          <w:rFonts w:ascii="Arial" w:hAnsi="Arial" w:cs="Arial"/>
          <w:b/>
        </w:rPr>
      </w:pPr>
    </w:p>
    <w:p w14:paraId="2C61CD31" w14:textId="77777777" w:rsidR="00433A83" w:rsidRPr="00586E17" w:rsidRDefault="00433A83" w:rsidP="00390A3F">
      <w:pPr>
        <w:rPr>
          <w:rFonts w:ascii="Arial" w:hAnsi="Arial" w:cs="Arial"/>
          <w:color w:val="000000"/>
        </w:rPr>
      </w:pPr>
    </w:p>
    <w:p w14:paraId="3F098C5F" w14:textId="77777777" w:rsidR="00433A83" w:rsidRPr="00586E17" w:rsidRDefault="00433A83" w:rsidP="00390A3F">
      <w:pPr>
        <w:rPr>
          <w:rFonts w:ascii="Arial" w:hAnsi="Arial" w:cs="Arial"/>
          <w:b/>
          <w:color w:val="000000"/>
        </w:rPr>
        <w:sectPr w:rsidR="00433A83" w:rsidRPr="00586E17" w:rsidSect="00390A3F">
          <w:pgSz w:w="11907" w:h="16840" w:code="9"/>
          <w:pgMar w:top="1134" w:right="1134" w:bottom="1134" w:left="1134" w:header="720" w:footer="720" w:gutter="0"/>
          <w:paperSrc w:first="262" w:other="262"/>
          <w:pgBorders w:display="firstPage" w:offsetFrom="page">
            <w:top w:val="single" w:sz="4" w:space="24" w:color="auto"/>
            <w:left w:val="single" w:sz="4" w:space="24" w:color="auto"/>
            <w:bottom w:val="single" w:sz="4" w:space="24" w:color="auto"/>
            <w:right w:val="single" w:sz="4" w:space="24" w:color="auto"/>
          </w:pgBorders>
          <w:cols w:space="720"/>
          <w:docGrid w:linePitch="254"/>
        </w:sectPr>
      </w:pPr>
    </w:p>
    <w:p w14:paraId="6C5ADB7F" w14:textId="77777777" w:rsidR="00433A83" w:rsidRPr="00586E17" w:rsidRDefault="00433A83" w:rsidP="007B7114">
      <w:pPr>
        <w:tabs>
          <w:tab w:val="left" w:pos="0"/>
          <w:tab w:val="left" w:pos="720"/>
          <w:tab w:val="left" w:pos="1440"/>
          <w:tab w:val="left" w:pos="2160"/>
          <w:tab w:val="left" w:pos="2880"/>
          <w:tab w:val="left" w:pos="3600"/>
          <w:tab w:val="left" w:pos="4320"/>
        </w:tabs>
        <w:spacing w:after="240" w:line="240" w:lineRule="atLeast"/>
        <w:jc w:val="center"/>
        <w:rPr>
          <w:rFonts w:ascii="Arial" w:hAnsi="Arial" w:cs="Arial"/>
          <w:snapToGrid w:val="0"/>
          <w:color w:val="000000"/>
          <w:szCs w:val="24"/>
          <w:lang w:val="en-AU" w:eastAsia="en-US"/>
        </w:rPr>
      </w:pPr>
    </w:p>
    <w:p w14:paraId="74A37FCF" w14:textId="77777777" w:rsidR="00433A83" w:rsidRPr="00586E17" w:rsidRDefault="00433A83" w:rsidP="007B7114">
      <w:pPr>
        <w:pStyle w:val="StyleClauseHeadingBold"/>
        <w:numPr>
          <w:ilvl w:val="0"/>
          <w:numId w:val="9"/>
        </w:numPr>
        <w:spacing w:after="240" w:line="240" w:lineRule="atLeast"/>
        <w:rPr>
          <w:rFonts w:cs="Arial"/>
          <w:snapToGrid w:val="0"/>
          <w:szCs w:val="24"/>
        </w:rPr>
      </w:pPr>
      <w:r>
        <w:rPr>
          <w:rFonts w:cs="Arial"/>
          <w:snapToGrid w:val="0"/>
          <w:szCs w:val="24"/>
        </w:rPr>
        <w:t>TERMINOLOGY</w:t>
      </w:r>
    </w:p>
    <w:p w14:paraId="3F6B1EF6" w14:textId="77777777" w:rsidR="00433A83" w:rsidRDefault="00FE4722" w:rsidP="00EE454E">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I</w:t>
      </w:r>
      <w:r w:rsidR="00433A83">
        <w:rPr>
          <w:rFonts w:cs="Arial"/>
          <w:snapToGrid w:val="0"/>
          <w:sz w:val="24"/>
          <w:szCs w:val="24"/>
          <w:lang w:val="en-AU" w:eastAsia="en-US"/>
        </w:rPr>
        <w:t>n these Terms of Funding</w:t>
      </w:r>
      <w:r>
        <w:rPr>
          <w:rFonts w:cs="Arial"/>
          <w:snapToGrid w:val="0"/>
          <w:sz w:val="24"/>
          <w:szCs w:val="24"/>
          <w:lang w:val="en-AU" w:eastAsia="en-US"/>
        </w:rPr>
        <w:t>, the following definitions apply:</w:t>
      </w:r>
      <w:r w:rsidR="00433A83">
        <w:rPr>
          <w:rFonts w:cs="Arial"/>
          <w:snapToGrid w:val="0"/>
          <w:sz w:val="24"/>
          <w:szCs w:val="24"/>
          <w:lang w:val="en-AU" w:eastAsia="en-US"/>
        </w:rPr>
        <w:t xml:space="preserve"> </w:t>
      </w:r>
    </w:p>
    <w:p w14:paraId="0B8F9977"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Approved Application</w:t>
      </w:r>
      <w:r w:rsidRPr="001100EB">
        <w:rPr>
          <w:rFonts w:cs="Arial"/>
          <w:snapToGrid w:val="0"/>
          <w:sz w:val="24"/>
          <w:szCs w:val="24"/>
          <w:lang w:val="en-AU" w:eastAsia="en-US"/>
        </w:rPr>
        <w:t xml:space="preserve"> means Your application, including any amendments, for funding from the Program Fund, as approved by Arts Queensland;</w:t>
      </w:r>
    </w:p>
    <w:p w14:paraId="1EFF1265" w14:textId="20BC949C"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 xml:space="preserve">Arts Queensland </w:t>
      </w:r>
      <w:r w:rsidRPr="001100EB">
        <w:rPr>
          <w:rFonts w:cs="Arial"/>
          <w:snapToGrid w:val="0"/>
          <w:sz w:val="24"/>
          <w:szCs w:val="24"/>
          <w:lang w:val="en-AU" w:eastAsia="en-US"/>
        </w:rPr>
        <w:t xml:space="preserve">means the State of Queensland acting through Arts Queensland, Department of </w:t>
      </w:r>
      <w:r w:rsidR="00CA2F34">
        <w:rPr>
          <w:rFonts w:cs="Arial"/>
          <w:snapToGrid w:val="0"/>
          <w:sz w:val="24"/>
          <w:szCs w:val="24"/>
          <w:lang w:val="en-AU" w:eastAsia="en-US"/>
        </w:rPr>
        <w:t xml:space="preserve">the </w:t>
      </w:r>
      <w:r w:rsidRPr="001100EB">
        <w:rPr>
          <w:rFonts w:cs="Arial"/>
          <w:snapToGrid w:val="0"/>
          <w:sz w:val="24"/>
          <w:szCs w:val="24"/>
          <w:lang w:val="en-AU" w:eastAsia="en-US"/>
        </w:rPr>
        <w:t>Premier and Cabinet;</w:t>
      </w:r>
    </w:p>
    <w:p w14:paraId="3A716DF4"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 xml:space="preserve">Budget </w:t>
      </w:r>
      <w:r w:rsidRPr="001100EB">
        <w:rPr>
          <w:rFonts w:cs="Arial"/>
          <w:snapToGrid w:val="0"/>
          <w:sz w:val="24"/>
          <w:szCs w:val="24"/>
          <w:lang w:eastAsia="en-US"/>
        </w:rPr>
        <w:t>means the budget for the Funded Activities, as specified in:</w:t>
      </w:r>
    </w:p>
    <w:p w14:paraId="2C940B80" w14:textId="77777777" w:rsidR="00FE4722" w:rsidRPr="001100EB" w:rsidRDefault="00FE4722" w:rsidP="001100EB">
      <w:pPr>
        <w:pStyle w:val="clause11"/>
        <w:numPr>
          <w:ilvl w:val="0"/>
          <w:numId w:val="45"/>
        </w:numPr>
        <w:rPr>
          <w:rFonts w:cs="Arial"/>
          <w:snapToGrid w:val="0"/>
          <w:sz w:val="24"/>
          <w:szCs w:val="24"/>
          <w:lang w:val="en-AU" w:eastAsia="en-US"/>
        </w:rPr>
      </w:pPr>
      <w:r w:rsidRPr="001100EB">
        <w:rPr>
          <w:rFonts w:cs="Arial"/>
          <w:snapToGrid w:val="0"/>
          <w:sz w:val="24"/>
          <w:szCs w:val="24"/>
          <w:lang w:val="en-AU" w:eastAsia="en-US"/>
        </w:rPr>
        <w:t>the budget forming part of the Approved Application; and</w:t>
      </w:r>
    </w:p>
    <w:p w14:paraId="4689E984" w14:textId="77777777" w:rsidR="00FE4722" w:rsidRPr="001100EB" w:rsidRDefault="00FE4722" w:rsidP="001100EB">
      <w:pPr>
        <w:pStyle w:val="clause11"/>
        <w:numPr>
          <w:ilvl w:val="0"/>
          <w:numId w:val="45"/>
        </w:numPr>
        <w:rPr>
          <w:rFonts w:cs="Arial"/>
          <w:snapToGrid w:val="0"/>
          <w:sz w:val="24"/>
          <w:szCs w:val="24"/>
          <w:lang w:eastAsia="en-US"/>
        </w:rPr>
      </w:pPr>
      <w:r w:rsidRPr="001100EB">
        <w:rPr>
          <w:rFonts w:cs="Arial"/>
          <w:snapToGrid w:val="0"/>
          <w:sz w:val="24"/>
          <w:szCs w:val="24"/>
          <w:lang w:val="en-AU" w:eastAsia="en-US"/>
        </w:rPr>
        <w:t xml:space="preserve">any updated or supplementary budget required to be provided by You </w:t>
      </w:r>
      <w:r w:rsidRPr="001100EB">
        <w:rPr>
          <w:rFonts w:cs="Arial"/>
          <w:snapToGrid w:val="0"/>
          <w:sz w:val="24"/>
          <w:szCs w:val="24"/>
          <w:lang w:eastAsia="en-US"/>
        </w:rPr>
        <w:t>under the Funding Agreement and approved by Arts Queensland</w:t>
      </w:r>
      <w:r w:rsidRPr="001100EB">
        <w:rPr>
          <w:rFonts w:cs="Arial"/>
          <w:snapToGrid w:val="0"/>
          <w:sz w:val="24"/>
          <w:szCs w:val="24"/>
          <w:lang w:val="en-AU" w:eastAsia="en-US"/>
        </w:rPr>
        <w:t>;</w:t>
      </w:r>
    </w:p>
    <w:p w14:paraId="33D059C0" w14:textId="0DA341E0"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Commencement Date</w:t>
      </w:r>
      <w:r w:rsidRPr="001100EB">
        <w:rPr>
          <w:rFonts w:cs="Arial"/>
          <w:snapToGrid w:val="0"/>
          <w:sz w:val="24"/>
          <w:szCs w:val="24"/>
          <w:lang w:eastAsia="en-US"/>
        </w:rPr>
        <w:t xml:space="preserve"> me</w:t>
      </w:r>
      <w:r w:rsidR="00A717B9">
        <w:rPr>
          <w:rFonts w:cs="Arial"/>
          <w:snapToGrid w:val="0"/>
          <w:sz w:val="24"/>
          <w:szCs w:val="24"/>
          <w:lang w:eastAsia="en-US"/>
        </w:rPr>
        <w:t xml:space="preserve">ans the date specified in </w:t>
      </w:r>
      <w:r w:rsidR="009F6E43">
        <w:rPr>
          <w:rFonts w:cs="Arial"/>
          <w:snapToGrid w:val="0"/>
          <w:sz w:val="24"/>
          <w:szCs w:val="24"/>
          <w:lang w:eastAsia="en-US"/>
        </w:rPr>
        <w:t>Item</w:t>
      </w:r>
      <w:r w:rsidR="00A717B9">
        <w:rPr>
          <w:rFonts w:cs="Arial"/>
          <w:snapToGrid w:val="0"/>
          <w:sz w:val="24"/>
          <w:szCs w:val="24"/>
          <w:lang w:eastAsia="en-US"/>
        </w:rPr>
        <w:t xml:space="preserve"> </w:t>
      </w:r>
      <w:r w:rsidR="009F6E43">
        <w:rPr>
          <w:rFonts w:cs="Arial"/>
          <w:snapToGrid w:val="0"/>
          <w:sz w:val="24"/>
          <w:szCs w:val="24"/>
          <w:lang w:eastAsia="en-US"/>
        </w:rPr>
        <w:t>3</w:t>
      </w:r>
      <w:r w:rsidRPr="001100EB">
        <w:rPr>
          <w:rFonts w:cs="Arial"/>
          <w:snapToGrid w:val="0"/>
          <w:sz w:val="24"/>
          <w:szCs w:val="24"/>
          <w:lang w:eastAsia="en-US"/>
        </w:rPr>
        <w:t xml:space="preserve"> of Schedule 1;</w:t>
      </w:r>
    </w:p>
    <w:p w14:paraId="5B0FEAB2" w14:textId="10D6A03F"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Completion Date</w:t>
      </w:r>
      <w:r w:rsidRPr="001100EB">
        <w:rPr>
          <w:rFonts w:cs="Arial"/>
          <w:snapToGrid w:val="0"/>
          <w:sz w:val="24"/>
          <w:szCs w:val="24"/>
          <w:lang w:eastAsia="en-US"/>
        </w:rPr>
        <w:t xml:space="preserve"> means the date specified in </w:t>
      </w:r>
      <w:r w:rsidR="009F6E43">
        <w:rPr>
          <w:rFonts w:cs="Arial"/>
          <w:snapToGrid w:val="0"/>
          <w:sz w:val="24"/>
          <w:szCs w:val="24"/>
          <w:lang w:eastAsia="en-US"/>
        </w:rPr>
        <w:t>Item</w:t>
      </w:r>
      <w:r w:rsidRPr="001100EB">
        <w:rPr>
          <w:rFonts w:cs="Arial"/>
          <w:snapToGrid w:val="0"/>
          <w:sz w:val="24"/>
          <w:szCs w:val="24"/>
          <w:lang w:eastAsia="en-US"/>
        </w:rPr>
        <w:t xml:space="preserve"> 4 of Schedule 1 (if any);</w:t>
      </w:r>
    </w:p>
    <w:p w14:paraId="0CABA79A" w14:textId="495DA73B"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Funded Activities</w:t>
      </w:r>
      <w:r w:rsidRPr="001100EB">
        <w:rPr>
          <w:rFonts w:cs="Arial"/>
          <w:snapToGrid w:val="0"/>
          <w:sz w:val="24"/>
          <w:szCs w:val="24"/>
          <w:lang w:val="en-AU" w:eastAsia="en-US"/>
        </w:rPr>
        <w:t xml:space="preserve"> means the activities, purposes or projects to be undertaken by You during the term of the Funding Agreement, and in relation to which the Funding is being provided, set out in </w:t>
      </w:r>
      <w:r w:rsidR="009F6E43">
        <w:rPr>
          <w:rFonts w:cs="Arial"/>
          <w:snapToGrid w:val="0"/>
          <w:sz w:val="24"/>
          <w:szCs w:val="24"/>
          <w:lang w:val="en-AU" w:eastAsia="en-US"/>
        </w:rPr>
        <w:t>Item</w:t>
      </w:r>
      <w:r w:rsidRPr="001100EB">
        <w:rPr>
          <w:rFonts w:cs="Arial"/>
          <w:snapToGrid w:val="0"/>
          <w:sz w:val="24"/>
          <w:szCs w:val="24"/>
          <w:lang w:val="en-AU" w:eastAsia="en-US"/>
        </w:rPr>
        <w:t xml:space="preserve"> 2 of Schedule 1.</w:t>
      </w:r>
    </w:p>
    <w:p w14:paraId="304978DE" w14:textId="030EAFBA"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Funding</w:t>
      </w:r>
      <w:r w:rsidRPr="001100EB">
        <w:rPr>
          <w:rFonts w:cs="Arial"/>
          <w:snapToGrid w:val="0"/>
          <w:sz w:val="24"/>
          <w:szCs w:val="24"/>
          <w:lang w:val="en-AU" w:eastAsia="en-US"/>
        </w:rPr>
        <w:t xml:space="preserve"> means the dollar ($) amount of the investment funding to be provided by Arts Queensland to You specified in </w:t>
      </w:r>
      <w:r w:rsidR="009F6E43">
        <w:rPr>
          <w:rFonts w:cs="Arial"/>
          <w:snapToGrid w:val="0"/>
          <w:sz w:val="24"/>
          <w:szCs w:val="24"/>
          <w:lang w:val="en-AU" w:eastAsia="en-US"/>
        </w:rPr>
        <w:t>Item</w:t>
      </w:r>
      <w:r w:rsidRPr="001100EB">
        <w:rPr>
          <w:rFonts w:cs="Arial"/>
          <w:snapToGrid w:val="0"/>
          <w:sz w:val="24"/>
          <w:szCs w:val="24"/>
          <w:lang w:val="en-AU" w:eastAsia="en-US"/>
        </w:rPr>
        <w:t xml:space="preserve"> 5 of Schedule 1;</w:t>
      </w:r>
    </w:p>
    <w:p w14:paraId="0DAE9FCA" w14:textId="4AAC4AD0"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Funding Purpose</w:t>
      </w:r>
      <w:r w:rsidRPr="001100EB">
        <w:rPr>
          <w:rFonts w:cs="Arial"/>
          <w:snapToGrid w:val="0"/>
          <w:sz w:val="24"/>
          <w:szCs w:val="24"/>
          <w:lang w:val="en-AU" w:eastAsia="en-US"/>
        </w:rPr>
        <w:t xml:space="preserve"> means the purpose for which Arts Queensland makes funding available from the Program Fund, as specified in </w:t>
      </w:r>
      <w:r w:rsidR="009F6E43">
        <w:rPr>
          <w:rFonts w:cs="Arial"/>
          <w:snapToGrid w:val="0"/>
          <w:sz w:val="24"/>
          <w:szCs w:val="24"/>
          <w:lang w:val="en-AU" w:eastAsia="en-US"/>
        </w:rPr>
        <w:t>Item</w:t>
      </w:r>
      <w:r w:rsidRPr="001100EB">
        <w:rPr>
          <w:rFonts w:cs="Arial"/>
          <w:snapToGrid w:val="0"/>
          <w:sz w:val="24"/>
          <w:szCs w:val="24"/>
          <w:lang w:val="en-AU" w:eastAsia="en-US"/>
        </w:rPr>
        <w:t xml:space="preserve"> 6 of Schedule 1;</w:t>
      </w:r>
    </w:p>
    <w:p w14:paraId="7F34B244"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val="en-AU" w:eastAsia="en-US"/>
        </w:rPr>
        <w:t>GST</w:t>
      </w:r>
      <w:r w:rsidRPr="001100EB">
        <w:rPr>
          <w:rFonts w:cs="Arial"/>
          <w:snapToGrid w:val="0"/>
          <w:sz w:val="24"/>
          <w:szCs w:val="24"/>
          <w:lang w:eastAsia="en-US"/>
        </w:rPr>
        <w:t xml:space="preserve"> </w:t>
      </w:r>
      <w:r w:rsidRPr="001100EB">
        <w:rPr>
          <w:rFonts w:cs="Arial"/>
          <w:snapToGrid w:val="0"/>
          <w:sz w:val="24"/>
          <w:szCs w:val="24"/>
          <w:lang w:val="en-AU" w:eastAsia="en-US"/>
        </w:rPr>
        <w:t>means any tax imposed by or through the GST Legislation;</w:t>
      </w:r>
    </w:p>
    <w:p w14:paraId="23A7C926"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val="en-AU" w:eastAsia="en-US"/>
        </w:rPr>
        <w:t>GST Legislation</w:t>
      </w:r>
      <w:r w:rsidRPr="001100EB">
        <w:rPr>
          <w:rFonts w:cs="Arial"/>
          <w:snapToGrid w:val="0"/>
          <w:sz w:val="24"/>
          <w:szCs w:val="24"/>
          <w:lang w:eastAsia="en-US"/>
        </w:rPr>
        <w:t xml:space="preserve"> </w:t>
      </w:r>
      <w:r w:rsidRPr="001100EB">
        <w:rPr>
          <w:rFonts w:cs="Arial"/>
          <w:snapToGrid w:val="0"/>
          <w:sz w:val="24"/>
          <w:szCs w:val="24"/>
          <w:lang w:val="en-AU" w:eastAsia="en-US"/>
        </w:rPr>
        <w:t>means</w:t>
      </w:r>
      <w:r w:rsidRPr="001100EB">
        <w:rPr>
          <w:rFonts w:cs="Arial"/>
          <w:snapToGrid w:val="0"/>
          <w:sz w:val="24"/>
          <w:szCs w:val="24"/>
          <w:lang w:eastAsia="en-US"/>
        </w:rPr>
        <w:t xml:space="preserve"> </w:t>
      </w:r>
      <w:r w:rsidRPr="001100EB">
        <w:rPr>
          <w:rFonts w:cs="Arial"/>
          <w:i/>
          <w:snapToGrid w:val="0"/>
          <w:sz w:val="24"/>
          <w:szCs w:val="24"/>
          <w:lang w:eastAsia="en-US"/>
        </w:rPr>
        <w:t xml:space="preserve">A New Tax System (Goods and Services Tax) Act </w:t>
      </w:r>
      <w:r w:rsidRPr="001100EB">
        <w:rPr>
          <w:rFonts w:cs="Arial"/>
          <w:snapToGrid w:val="0"/>
          <w:sz w:val="24"/>
          <w:szCs w:val="24"/>
          <w:lang w:eastAsia="en-US"/>
        </w:rPr>
        <w:t>1999 and any related tax imposition Act (whether imposing tax as a duty of customs excise or otherwise) and includes any legislation which is enacted to validate, recapture or recoup the tax imposed by any of such Acts;</w:t>
      </w:r>
    </w:p>
    <w:p w14:paraId="76DC86C0" w14:textId="0A2FEDE6"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Guidelines</w:t>
      </w:r>
      <w:r w:rsidRPr="001100EB">
        <w:rPr>
          <w:rFonts w:cs="Arial"/>
          <w:snapToGrid w:val="0"/>
          <w:sz w:val="24"/>
          <w:szCs w:val="24"/>
          <w:lang w:val="en-AU" w:eastAsia="en-US"/>
        </w:rPr>
        <w:t xml:space="preserve"> means guidelines for the Program Fund, available at http://www.arts.qld.gov.au/funding, as amended or replaced from time to time by Arts Queensland;</w:t>
      </w:r>
    </w:p>
    <w:p w14:paraId="052A6CB0"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Instalment</w:t>
      </w:r>
      <w:r w:rsidRPr="001100EB">
        <w:rPr>
          <w:rFonts w:cs="Arial"/>
          <w:i/>
          <w:snapToGrid w:val="0"/>
          <w:sz w:val="24"/>
          <w:szCs w:val="24"/>
          <w:lang w:val="en-AU" w:eastAsia="en-US"/>
        </w:rPr>
        <w:t xml:space="preserve"> </w:t>
      </w:r>
      <w:r w:rsidRPr="001100EB">
        <w:rPr>
          <w:rFonts w:cs="Arial"/>
          <w:snapToGrid w:val="0"/>
          <w:sz w:val="24"/>
          <w:szCs w:val="24"/>
          <w:lang w:val="en-AU" w:eastAsia="en-US"/>
        </w:rPr>
        <w:t>means an instalment of the Funding, as specified in the table in Schedule 2;</w:t>
      </w:r>
    </w:p>
    <w:p w14:paraId="47985602" w14:textId="77777777" w:rsidR="00FE4722" w:rsidRPr="001100EB" w:rsidRDefault="00FE4722" w:rsidP="001100EB">
      <w:pPr>
        <w:pStyle w:val="clause11"/>
        <w:numPr>
          <w:ilvl w:val="0"/>
          <w:numId w:val="0"/>
        </w:numPr>
        <w:spacing w:line="240" w:lineRule="atLeast"/>
        <w:ind w:left="567"/>
        <w:rPr>
          <w:rFonts w:cs="Arial"/>
          <w:snapToGrid w:val="0"/>
          <w:sz w:val="24"/>
          <w:szCs w:val="24"/>
          <w:lang w:eastAsia="en-US"/>
        </w:rPr>
      </w:pPr>
      <w:r w:rsidRPr="001100EB">
        <w:rPr>
          <w:rFonts w:cs="Arial"/>
          <w:b/>
          <w:i/>
          <w:snapToGrid w:val="0"/>
          <w:sz w:val="24"/>
          <w:szCs w:val="24"/>
          <w:lang w:eastAsia="en-US"/>
        </w:rPr>
        <w:t>KPOs</w:t>
      </w:r>
      <w:r w:rsidRPr="001100EB">
        <w:rPr>
          <w:rFonts w:cs="Arial"/>
          <w:snapToGrid w:val="0"/>
          <w:sz w:val="24"/>
          <w:szCs w:val="24"/>
          <w:lang w:eastAsia="en-US"/>
        </w:rPr>
        <w:t xml:space="preserve"> means the key performance outcomes specified in Schedule 3; </w:t>
      </w:r>
    </w:p>
    <w:p w14:paraId="3A285BCD" w14:textId="77777777" w:rsidR="00FE4722" w:rsidRPr="001100EB" w:rsidRDefault="00FE4722" w:rsidP="001100EB">
      <w:pPr>
        <w:pStyle w:val="clause11"/>
        <w:numPr>
          <w:ilvl w:val="0"/>
          <w:numId w:val="0"/>
        </w:numPr>
        <w:spacing w:line="240" w:lineRule="atLeast"/>
        <w:ind w:left="567"/>
        <w:rPr>
          <w:rFonts w:cs="Arial"/>
          <w:snapToGrid w:val="0"/>
          <w:sz w:val="24"/>
          <w:szCs w:val="24"/>
          <w:lang w:eastAsia="en-US"/>
        </w:rPr>
      </w:pPr>
      <w:r w:rsidRPr="001100EB">
        <w:rPr>
          <w:rFonts w:cs="Arial"/>
          <w:b/>
          <w:i/>
          <w:snapToGrid w:val="0"/>
          <w:sz w:val="24"/>
          <w:szCs w:val="24"/>
          <w:lang w:eastAsia="en-US"/>
        </w:rPr>
        <w:t>Letter of Offer</w:t>
      </w:r>
      <w:r w:rsidRPr="001100EB">
        <w:rPr>
          <w:rFonts w:cs="Arial"/>
          <w:snapToGrid w:val="0"/>
          <w:sz w:val="24"/>
          <w:szCs w:val="24"/>
          <w:lang w:eastAsia="en-US"/>
        </w:rPr>
        <w:t xml:space="preserve"> means the letter to You from Arts Queensland offering to provide the Funding on the terms of the Funding Agreement;</w:t>
      </w:r>
    </w:p>
    <w:p w14:paraId="39568F7B"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Payment Milestone</w:t>
      </w:r>
      <w:r w:rsidRPr="001100EB">
        <w:rPr>
          <w:rFonts w:cs="Arial"/>
          <w:i/>
          <w:snapToGrid w:val="0"/>
          <w:sz w:val="24"/>
          <w:szCs w:val="24"/>
          <w:lang w:val="en-AU" w:eastAsia="en-US"/>
        </w:rPr>
        <w:t xml:space="preserve"> </w:t>
      </w:r>
      <w:r w:rsidRPr="001100EB">
        <w:rPr>
          <w:rFonts w:cs="Arial"/>
          <w:snapToGrid w:val="0"/>
          <w:sz w:val="24"/>
          <w:szCs w:val="24"/>
          <w:lang w:val="en-AU" w:eastAsia="en-US"/>
        </w:rPr>
        <w:t>means the payment milestones which must be achieved by You by the Scheduled Payment Date in order to receive an Instalment as specified in Schedule 2;</w:t>
      </w:r>
    </w:p>
    <w:p w14:paraId="48CB2A84"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 xml:space="preserve">Program Fund </w:t>
      </w:r>
      <w:r w:rsidRPr="001100EB">
        <w:rPr>
          <w:rFonts w:cs="Arial"/>
          <w:snapToGrid w:val="0"/>
          <w:sz w:val="24"/>
          <w:szCs w:val="24"/>
          <w:lang w:val="en-AU" w:eastAsia="en-US"/>
        </w:rPr>
        <w:t>means the funding program nominated in the Letter of Offer;</w:t>
      </w:r>
    </w:p>
    <w:p w14:paraId="352AD2B6" w14:textId="33433504"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Recipient or You</w:t>
      </w:r>
      <w:r w:rsidRPr="001100EB">
        <w:rPr>
          <w:rFonts w:cs="Arial"/>
          <w:snapToGrid w:val="0"/>
          <w:sz w:val="24"/>
          <w:szCs w:val="24"/>
          <w:lang w:val="en-AU" w:eastAsia="en-US"/>
        </w:rPr>
        <w:t xml:space="preserve"> means the rec</w:t>
      </w:r>
      <w:r w:rsidR="002D4878">
        <w:rPr>
          <w:rFonts w:cs="Arial"/>
          <w:snapToGrid w:val="0"/>
          <w:sz w:val="24"/>
          <w:szCs w:val="24"/>
          <w:lang w:val="en-AU" w:eastAsia="en-US"/>
        </w:rPr>
        <w:t xml:space="preserve">ipient of the Funding named in </w:t>
      </w:r>
      <w:r w:rsidR="009F6E43">
        <w:rPr>
          <w:rFonts w:cs="Arial"/>
          <w:snapToGrid w:val="0"/>
          <w:sz w:val="24"/>
          <w:szCs w:val="24"/>
          <w:lang w:val="en-AU" w:eastAsia="en-US"/>
        </w:rPr>
        <w:t>Item</w:t>
      </w:r>
      <w:r w:rsidRPr="001100EB">
        <w:rPr>
          <w:rFonts w:cs="Arial"/>
          <w:snapToGrid w:val="0"/>
          <w:sz w:val="24"/>
          <w:szCs w:val="24"/>
          <w:lang w:val="en-AU" w:eastAsia="en-US"/>
        </w:rPr>
        <w:t xml:space="preserve"> 1 of Schedule 1;</w:t>
      </w:r>
    </w:p>
    <w:p w14:paraId="46E251E7"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Reporting Date</w:t>
      </w:r>
      <w:r w:rsidRPr="001100EB">
        <w:rPr>
          <w:rFonts w:cs="Arial"/>
          <w:i/>
          <w:snapToGrid w:val="0"/>
          <w:sz w:val="24"/>
          <w:szCs w:val="24"/>
          <w:lang w:eastAsia="en-US"/>
        </w:rPr>
        <w:t xml:space="preserve"> </w:t>
      </w:r>
      <w:r w:rsidRPr="001100EB">
        <w:rPr>
          <w:rFonts w:cs="Arial"/>
          <w:snapToGrid w:val="0"/>
          <w:sz w:val="24"/>
          <w:szCs w:val="24"/>
          <w:lang w:eastAsia="en-US"/>
        </w:rPr>
        <w:t>means the date by which Reports are to be provided by You</w:t>
      </w:r>
      <w:r w:rsidRPr="001100EB">
        <w:rPr>
          <w:rFonts w:cs="Arial"/>
          <w:snapToGrid w:val="0"/>
          <w:sz w:val="24"/>
          <w:szCs w:val="24"/>
          <w:lang w:val="en-AU" w:eastAsia="en-US"/>
        </w:rPr>
        <w:t xml:space="preserve">, as </w:t>
      </w:r>
      <w:r w:rsidRPr="001100EB">
        <w:rPr>
          <w:rFonts w:cs="Arial"/>
          <w:snapToGrid w:val="0"/>
          <w:sz w:val="24"/>
          <w:szCs w:val="24"/>
          <w:lang w:eastAsia="en-US"/>
        </w:rPr>
        <w:t xml:space="preserve">specified in Schedules 1 and 2; </w:t>
      </w:r>
    </w:p>
    <w:p w14:paraId="736CF730"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Schedule</w:t>
      </w:r>
      <w:r w:rsidRPr="001100EB">
        <w:rPr>
          <w:rFonts w:cs="Arial"/>
          <w:snapToGrid w:val="0"/>
          <w:sz w:val="24"/>
          <w:szCs w:val="24"/>
          <w:lang w:eastAsia="en-US"/>
        </w:rPr>
        <w:t xml:space="preserve"> means the schedules attached to the Letter of Offer;</w:t>
      </w:r>
    </w:p>
    <w:p w14:paraId="3653D856"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Scheduled Payment Date</w:t>
      </w:r>
      <w:r w:rsidRPr="001100EB">
        <w:rPr>
          <w:rFonts w:cs="Arial"/>
          <w:snapToGrid w:val="0"/>
          <w:sz w:val="24"/>
          <w:szCs w:val="24"/>
          <w:lang w:eastAsia="en-US"/>
        </w:rPr>
        <w:t xml:space="preserve"> means a scheduled payment date for an Instalment, as specified in the table in Schedule 2;</w:t>
      </w:r>
    </w:p>
    <w:p w14:paraId="499F244C" w14:textId="53C7D763"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Special Conditions</w:t>
      </w:r>
      <w:r w:rsidRPr="001100EB">
        <w:rPr>
          <w:rFonts w:cs="Arial"/>
          <w:snapToGrid w:val="0"/>
          <w:sz w:val="24"/>
          <w:szCs w:val="24"/>
          <w:lang w:val="en-AU" w:eastAsia="en-US"/>
        </w:rPr>
        <w:t xml:space="preserve"> means the special co</w:t>
      </w:r>
      <w:r w:rsidR="002D4878">
        <w:rPr>
          <w:rFonts w:cs="Arial"/>
          <w:snapToGrid w:val="0"/>
          <w:sz w:val="24"/>
          <w:szCs w:val="24"/>
          <w:lang w:val="en-AU" w:eastAsia="en-US"/>
        </w:rPr>
        <w:t xml:space="preserve">nditions (if any) specified in </w:t>
      </w:r>
      <w:r w:rsidR="009F6E43">
        <w:rPr>
          <w:rFonts w:cs="Arial"/>
          <w:snapToGrid w:val="0"/>
          <w:sz w:val="24"/>
          <w:szCs w:val="24"/>
          <w:lang w:val="en-AU" w:eastAsia="en-US"/>
        </w:rPr>
        <w:t>Item</w:t>
      </w:r>
      <w:r w:rsidRPr="001100EB">
        <w:rPr>
          <w:rFonts w:cs="Arial"/>
          <w:snapToGrid w:val="0"/>
          <w:sz w:val="24"/>
          <w:szCs w:val="24"/>
          <w:lang w:val="en-AU" w:eastAsia="en-US"/>
        </w:rPr>
        <w:t xml:space="preserve"> 10 of Schedule 1;</w:t>
      </w:r>
    </w:p>
    <w:p w14:paraId="79405544"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Terms of Funding</w:t>
      </w:r>
      <w:r w:rsidRPr="001100EB">
        <w:rPr>
          <w:rFonts w:cs="Arial"/>
          <w:snapToGrid w:val="0"/>
          <w:sz w:val="24"/>
          <w:szCs w:val="24"/>
          <w:lang w:val="en-AU" w:eastAsia="en-US"/>
        </w:rPr>
        <w:t xml:space="preserve"> means this document</w:t>
      </w:r>
      <w:r w:rsidR="001100EB">
        <w:rPr>
          <w:rFonts w:cs="Arial"/>
          <w:snapToGrid w:val="0"/>
          <w:sz w:val="24"/>
          <w:szCs w:val="24"/>
          <w:lang w:val="en-AU" w:eastAsia="en-US"/>
        </w:rPr>
        <w:t>.</w:t>
      </w:r>
      <w:r w:rsidRPr="001100EB">
        <w:rPr>
          <w:rFonts w:cs="Arial"/>
          <w:snapToGrid w:val="0"/>
          <w:sz w:val="24"/>
          <w:szCs w:val="24"/>
          <w:lang w:val="en-AU" w:eastAsia="en-US"/>
        </w:rPr>
        <w:t xml:space="preserve"> </w:t>
      </w:r>
    </w:p>
    <w:p w14:paraId="341413DB" w14:textId="77777777" w:rsidR="00FE4722" w:rsidRDefault="00FE4722" w:rsidP="000B349E">
      <w:pPr>
        <w:pStyle w:val="clause11"/>
        <w:numPr>
          <w:ilvl w:val="0"/>
          <w:numId w:val="0"/>
        </w:numPr>
        <w:spacing w:after="240" w:line="240" w:lineRule="atLeast"/>
        <w:rPr>
          <w:rFonts w:cs="Arial"/>
          <w:snapToGrid w:val="0"/>
          <w:sz w:val="24"/>
          <w:szCs w:val="24"/>
          <w:lang w:val="en-AU" w:eastAsia="en-US"/>
        </w:rPr>
      </w:pPr>
    </w:p>
    <w:p w14:paraId="014A7FAB" w14:textId="77777777" w:rsidR="00433A83" w:rsidRPr="00586E17" w:rsidRDefault="00433A83" w:rsidP="007B7114">
      <w:pPr>
        <w:pStyle w:val="StyleClauseHeadingBold"/>
        <w:keepNext/>
        <w:numPr>
          <w:ilvl w:val="0"/>
          <w:numId w:val="9"/>
        </w:numPr>
        <w:spacing w:after="240" w:line="240" w:lineRule="atLeast"/>
        <w:rPr>
          <w:rFonts w:cs="Arial"/>
          <w:snapToGrid w:val="0"/>
          <w:szCs w:val="24"/>
        </w:rPr>
      </w:pPr>
      <w:bookmarkStart w:id="1" w:name="_Ref177539626"/>
      <w:bookmarkStart w:id="2" w:name="_Ref366507455"/>
      <w:r>
        <w:rPr>
          <w:rFonts w:cs="Arial"/>
          <w:snapToGrid w:val="0"/>
          <w:szCs w:val="24"/>
        </w:rPr>
        <w:t>FUNDING</w:t>
      </w:r>
      <w:r w:rsidRPr="00586E17">
        <w:rPr>
          <w:rFonts w:cs="Arial"/>
          <w:snapToGrid w:val="0"/>
          <w:szCs w:val="24"/>
        </w:rPr>
        <w:t xml:space="preserve"> </w:t>
      </w:r>
      <w:bookmarkEnd w:id="1"/>
      <w:r w:rsidRPr="00586E17">
        <w:rPr>
          <w:rFonts w:cs="Arial"/>
          <w:snapToGrid w:val="0"/>
          <w:szCs w:val="24"/>
        </w:rPr>
        <w:t>AGREEMENT</w:t>
      </w:r>
      <w:bookmarkEnd w:id="2"/>
    </w:p>
    <w:p w14:paraId="2210850F" w14:textId="77777777" w:rsidR="00433A83" w:rsidRDefault="00433A83" w:rsidP="004A56B5">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The</w:t>
      </w:r>
      <w:r w:rsidRPr="00586E17">
        <w:rPr>
          <w:rFonts w:cs="Arial"/>
          <w:snapToGrid w:val="0"/>
          <w:sz w:val="24"/>
          <w:szCs w:val="24"/>
          <w:lang w:val="en-AU" w:eastAsia="en-US"/>
        </w:rPr>
        <w:t xml:space="preserve"> </w:t>
      </w:r>
      <w:r>
        <w:rPr>
          <w:rFonts w:cs="Arial"/>
          <w:snapToGrid w:val="0"/>
          <w:sz w:val="24"/>
          <w:szCs w:val="24"/>
          <w:lang w:val="en-AU" w:eastAsia="en-US"/>
        </w:rPr>
        <w:t xml:space="preserve">Funding </w:t>
      </w:r>
      <w:r w:rsidRPr="00586E17">
        <w:rPr>
          <w:rFonts w:cs="Arial"/>
          <w:snapToGrid w:val="0"/>
          <w:sz w:val="24"/>
          <w:szCs w:val="24"/>
          <w:lang w:val="en-AU" w:eastAsia="en-US"/>
        </w:rPr>
        <w:t xml:space="preserve">Agreement </w:t>
      </w:r>
      <w:r>
        <w:rPr>
          <w:rFonts w:cs="Arial"/>
          <w:snapToGrid w:val="0"/>
          <w:sz w:val="24"/>
          <w:szCs w:val="24"/>
          <w:lang w:val="en-AU" w:eastAsia="en-US"/>
        </w:rPr>
        <w:t>between You and Arts Queensland will come into existence when you sign the Letter of Offer.</w:t>
      </w:r>
    </w:p>
    <w:p w14:paraId="6ECD644B" w14:textId="77777777" w:rsidR="00433A83" w:rsidRDefault="00433A83" w:rsidP="004A56B5">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The Funding Agreement is made up of:</w:t>
      </w:r>
    </w:p>
    <w:p w14:paraId="588D8067" w14:textId="77777777" w:rsidR="00433A83" w:rsidRDefault="00433A83" w:rsidP="00EE454E">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the Letter of Offer and the Schedules; and</w:t>
      </w:r>
    </w:p>
    <w:p w14:paraId="4783C7E8" w14:textId="77777777" w:rsidR="00433A83" w:rsidRDefault="00433A83" w:rsidP="00EE454E">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these Terms of Funding.</w:t>
      </w:r>
    </w:p>
    <w:p w14:paraId="2598FCFA" w14:textId="77777777" w:rsidR="00433A83" w:rsidRPr="00591ECE" w:rsidRDefault="00433A83" w:rsidP="00591ECE">
      <w:pPr>
        <w:pStyle w:val="clause11"/>
        <w:numPr>
          <w:ilvl w:val="1"/>
          <w:numId w:val="9"/>
        </w:numPr>
        <w:spacing w:after="240" w:line="240" w:lineRule="atLeast"/>
        <w:rPr>
          <w:snapToGrid w:val="0"/>
          <w:lang w:val="en-AU" w:eastAsia="en-US"/>
        </w:rPr>
      </w:pPr>
      <w:r w:rsidRPr="00586E17">
        <w:rPr>
          <w:rFonts w:cs="Arial"/>
          <w:snapToGrid w:val="0"/>
          <w:sz w:val="24"/>
          <w:szCs w:val="24"/>
          <w:lang w:val="en-AU" w:eastAsia="en-US"/>
        </w:rPr>
        <w:t>In the event of any inconsistency between the Special Conditions and any other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the Special Conditions will prevail. </w:t>
      </w:r>
    </w:p>
    <w:p w14:paraId="792DD9A9" w14:textId="77777777" w:rsidR="00433A83" w:rsidRPr="00A26E3E" w:rsidRDefault="00433A83" w:rsidP="00EE454E">
      <w:pPr>
        <w:pStyle w:val="clause11"/>
        <w:numPr>
          <w:ilvl w:val="1"/>
          <w:numId w:val="9"/>
        </w:numPr>
        <w:spacing w:after="240" w:line="240" w:lineRule="atLeast"/>
        <w:rPr>
          <w:snapToGrid w:val="0"/>
          <w:sz w:val="24"/>
          <w:szCs w:val="24"/>
          <w:lang w:val="en-AU" w:eastAsia="en-US"/>
        </w:rPr>
      </w:pPr>
      <w:r w:rsidRPr="00A26E3E">
        <w:rPr>
          <w:snapToGrid w:val="0"/>
          <w:sz w:val="24"/>
          <w:szCs w:val="24"/>
          <w:lang w:val="en-AU" w:eastAsia="en-US"/>
        </w:rPr>
        <w:t>The Funding Agreement will commence on the Commencement Date and, unless terminated earlier, will continue until all of</w:t>
      </w:r>
      <w:r>
        <w:rPr>
          <w:snapToGrid w:val="0"/>
          <w:sz w:val="24"/>
          <w:szCs w:val="24"/>
          <w:lang w:val="en-AU" w:eastAsia="en-US"/>
        </w:rPr>
        <w:t xml:space="preserve"> Your</w:t>
      </w:r>
      <w:r w:rsidRPr="00A26E3E">
        <w:rPr>
          <w:snapToGrid w:val="0"/>
          <w:sz w:val="24"/>
          <w:szCs w:val="24"/>
          <w:lang w:val="en-AU" w:eastAsia="en-US"/>
        </w:rPr>
        <w:t xml:space="preserve"> obligations have been fulfilled to the absolute satisfaction of Arts Queensland. </w:t>
      </w:r>
    </w:p>
    <w:p w14:paraId="6F04163D" w14:textId="77777777" w:rsidR="00433A83" w:rsidRPr="00586E17" w:rsidRDefault="00433A83" w:rsidP="007B7114">
      <w:pPr>
        <w:pStyle w:val="StyleClauseHeadingBold"/>
        <w:numPr>
          <w:ilvl w:val="0"/>
          <w:numId w:val="9"/>
        </w:numPr>
        <w:spacing w:after="240" w:line="240" w:lineRule="atLeast"/>
        <w:rPr>
          <w:rFonts w:cs="Arial"/>
          <w:snapToGrid w:val="0"/>
          <w:color w:val="000000"/>
          <w:szCs w:val="24"/>
          <w:lang w:val="en-AU" w:eastAsia="en-US"/>
        </w:rPr>
      </w:pPr>
      <w:r w:rsidRPr="00586E17">
        <w:rPr>
          <w:rFonts w:cs="Arial"/>
          <w:snapToGrid w:val="0"/>
          <w:color w:val="000000"/>
          <w:szCs w:val="24"/>
          <w:lang w:val="en-AU" w:eastAsia="en-US"/>
        </w:rPr>
        <w:t>PAYMENT OF FUNDING</w:t>
      </w:r>
    </w:p>
    <w:p w14:paraId="0AD60718" w14:textId="77777777" w:rsidR="00433A83" w:rsidRPr="00A26E3E" w:rsidRDefault="00433A83" w:rsidP="004B73BB">
      <w:pPr>
        <w:pStyle w:val="clause11"/>
        <w:numPr>
          <w:ilvl w:val="1"/>
          <w:numId w:val="9"/>
        </w:numPr>
        <w:spacing w:after="240" w:line="240" w:lineRule="atLeast"/>
        <w:rPr>
          <w:rFonts w:cs="Arial"/>
          <w:snapToGrid w:val="0"/>
          <w:sz w:val="24"/>
          <w:szCs w:val="24"/>
          <w:lang w:val="en-AU" w:eastAsia="en-US"/>
        </w:rPr>
      </w:pPr>
      <w:bookmarkStart w:id="3" w:name="_Ref271015849"/>
      <w:r w:rsidRPr="00A26E3E">
        <w:rPr>
          <w:rFonts w:cs="Arial"/>
          <w:snapToGrid w:val="0"/>
          <w:sz w:val="24"/>
          <w:szCs w:val="24"/>
          <w:lang w:val="en-AU" w:eastAsia="en-US"/>
        </w:rPr>
        <w:t xml:space="preserve">Arts </w:t>
      </w:r>
      <w:smartTag w:uri="urn:schemas-microsoft-com:office:smarttags" w:element="place">
        <w:smartTag w:uri="urn:schemas-microsoft-com:office:smarttags" w:element="State">
          <w:r w:rsidRPr="00A26E3E">
            <w:rPr>
              <w:rFonts w:cs="Arial"/>
              <w:snapToGrid w:val="0"/>
              <w:sz w:val="24"/>
              <w:szCs w:val="24"/>
              <w:lang w:val="en-AU" w:eastAsia="en-US"/>
            </w:rPr>
            <w:t>Queensland</w:t>
          </w:r>
        </w:smartTag>
      </w:smartTag>
      <w:r w:rsidRPr="00A26E3E">
        <w:rPr>
          <w:rFonts w:cs="Arial"/>
          <w:snapToGrid w:val="0"/>
          <w:sz w:val="24"/>
          <w:szCs w:val="24"/>
          <w:lang w:val="en-AU" w:eastAsia="en-US"/>
        </w:rPr>
        <w:t xml:space="preserve"> will pay the Funding in the Instalments</w:t>
      </w:r>
      <w:bookmarkStart w:id="4" w:name="_Ref369169827"/>
      <w:r w:rsidRPr="00A26E3E">
        <w:rPr>
          <w:rFonts w:cs="Arial"/>
          <w:snapToGrid w:val="0"/>
          <w:sz w:val="24"/>
          <w:szCs w:val="24"/>
          <w:lang w:val="en-AU" w:eastAsia="en-US"/>
        </w:rPr>
        <w:t xml:space="preserve"> according to Schedule 2, </w:t>
      </w:r>
      <w:bookmarkStart w:id="5" w:name="_Ref366678597"/>
      <w:bookmarkEnd w:id="3"/>
      <w:r w:rsidRPr="00A26E3E">
        <w:rPr>
          <w:rFonts w:cs="Arial"/>
          <w:snapToGrid w:val="0"/>
          <w:sz w:val="24"/>
          <w:szCs w:val="24"/>
          <w:lang w:val="en-AU" w:eastAsia="en-US"/>
        </w:rPr>
        <w:t>subject to and conditional upon</w:t>
      </w:r>
      <w:r>
        <w:rPr>
          <w:rFonts w:cs="Arial"/>
          <w:snapToGrid w:val="0"/>
          <w:sz w:val="24"/>
          <w:szCs w:val="24"/>
          <w:lang w:val="en-AU" w:eastAsia="en-US"/>
        </w:rPr>
        <w:t xml:space="preserve"> You</w:t>
      </w:r>
      <w:r w:rsidRPr="00A26E3E">
        <w:rPr>
          <w:rFonts w:cs="Arial"/>
          <w:snapToGrid w:val="0"/>
          <w:sz w:val="24"/>
          <w:szCs w:val="24"/>
          <w:lang w:val="en-AU" w:eastAsia="en-US"/>
        </w:rPr>
        <w:t>:</w:t>
      </w:r>
      <w:bookmarkEnd w:id="4"/>
      <w:bookmarkEnd w:id="5"/>
    </w:p>
    <w:p w14:paraId="4FDACA9B" w14:textId="77777777" w:rsidR="00433A83" w:rsidRPr="00586E17" w:rsidRDefault="00433A83" w:rsidP="00816FF8">
      <w:pPr>
        <w:pStyle w:val="clause11"/>
        <w:numPr>
          <w:ilvl w:val="2"/>
          <w:numId w:val="9"/>
        </w:numPr>
        <w:spacing w:after="240" w:line="240" w:lineRule="atLeast"/>
        <w:rPr>
          <w:rFonts w:cs="Arial"/>
          <w:snapToGrid w:val="0"/>
          <w:sz w:val="24"/>
          <w:szCs w:val="24"/>
          <w:lang w:val="en-AU" w:eastAsia="en-US"/>
        </w:rPr>
      </w:pPr>
      <w:bookmarkStart w:id="6" w:name="_Ref370457528"/>
      <w:bookmarkStart w:id="7" w:name="_Ref370297480"/>
      <w:r w:rsidRPr="00586E17">
        <w:rPr>
          <w:rFonts w:cs="Arial"/>
          <w:snapToGrid w:val="0"/>
          <w:sz w:val="24"/>
          <w:szCs w:val="24"/>
          <w:lang w:val="en-AU" w:eastAsia="en-US"/>
        </w:rPr>
        <w:t>satisfying the Payment Milestones relevant to the Instalment</w:t>
      </w:r>
      <w:bookmarkEnd w:id="6"/>
      <w:r w:rsidRPr="00586E17">
        <w:rPr>
          <w:rFonts w:cs="Arial"/>
          <w:snapToGrid w:val="0"/>
          <w:sz w:val="24"/>
          <w:szCs w:val="24"/>
          <w:lang w:val="en-AU" w:eastAsia="en-US"/>
        </w:rPr>
        <w:t xml:space="preserve">, to Arts Queensland’s satisfaction, by the Scheduled Payment Date; and  </w:t>
      </w:r>
    </w:p>
    <w:bookmarkEnd w:id="7"/>
    <w:p w14:paraId="179B8091"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providing a compliant invoice to Arts Queensland for the Instalment.</w:t>
      </w:r>
    </w:p>
    <w:p w14:paraId="439FEF80"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 must hold the Funding in a separate bank account and apply any interest earned on the Funding to the performance of the Funded Activities.</w:t>
      </w:r>
    </w:p>
    <w:p w14:paraId="69B3DD82"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Except for the Funding, Arts Queensland has no obligation to provide any assistance for the Funded Activities and any costs incurred by</w:t>
      </w:r>
      <w:r>
        <w:rPr>
          <w:rFonts w:cs="Arial"/>
          <w:snapToGrid w:val="0"/>
          <w:sz w:val="24"/>
          <w:szCs w:val="24"/>
          <w:lang w:val="en-AU" w:eastAsia="en-US"/>
        </w:rPr>
        <w:t xml:space="preserve"> You</w:t>
      </w:r>
      <w:r w:rsidRPr="00586E17">
        <w:rPr>
          <w:rFonts w:cs="Arial"/>
          <w:snapToGrid w:val="0"/>
          <w:sz w:val="24"/>
          <w:szCs w:val="24"/>
          <w:lang w:val="en-AU" w:eastAsia="en-US"/>
        </w:rPr>
        <w:t xml:space="preserve"> in relation to the Funded Activities, in excess of the Funding, will be </w:t>
      </w:r>
      <w:r>
        <w:rPr>
          <w:rFonts w:cs="Arial"/>
          <w:snapToGrid w:val="0"/>
          <w:sz w:val="24"/>
          <w:szCs w:val="24"/>
          <w:lang w:val="en-AU" w:eastAsia="en-US"/>
        </w:rPr>
        <w:t>Your</w:t>
      </w:r>
      <w:r w:rsidRPr="00586E17">
        <w:rPr>
          <w:rFonts w:cs="Arial"/>
          <w:snapToGrid w:val="0"/>
          <w:sz w:val="24"/>
          <w:szCs w:val="24"/>
          <w:lang w:val="en-AU" w:eastAsia="en-US"/>
        </w:rPr>
        <w:t xml:space="preserve"> sole responsibility.</w:t>
      </w:r>
    </w:p>
    <w:p w14:paraId="3445C687"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Payment of the Funding will not constitute an admission or acceptance by Arts Queensland that the performance of the Funded Activities conforms to this Agreement and will not be deemed to release </w:t>
      </w:r>
      <w:r>
        <w:rPr>
          <w:rFonts w:cs="Arial"/>
          <w:snapToGrid w:val="0"/>
          <w:sz w:val="24"/>
          <w:szCs w:val="24"/>
          <w:lang w:val="en-AU" w:eastAsia="en-US"/>
        </w:rPr>
        <w:t>You</w:t>
      </w:r>
      <w:r w:rsidRPr="00586E17">
        <w:rPr>
          <w:rFonts w:cs="Arial"/>
          <w:snapToGrid w:val="0"/>
          <w:sz w:val="24"/>
          <w:szCs w:val="24"/>
          <w:lang w:val="en-AU" w:eastAsia="en-US"/>
        </w:rPr>
        <w:t xml:space="preserve"> from the requirements of this Agreement in any way. </w:t>
      </w:r>
    </w:p>
    <w:p w14:paraId="73DDFE02" w14:textId="77777777" w:rsidR="00433A83" w:rsidRPr="00586E17" w:rsidRDefault="00433A83" w:rsidP="00116748">
      <w:pPr>
        <w:pStyle w:val="StyleClauseHeadingBold"/>
        <w:keepNext/>
        <w:numPr>
          <w:ilvl w:val="0"/>
          <w:numId w:val="9"/>
        </w:numPr>
        <w:spacing w:after="240" w:line="240" w:lineRule="atLeast"/>
        <w:rPr>
          <w:rFonts w:cs="Arial"/>
          <w:snapToGrid w:val="0"/>
          <w:color w:val="000000"/>
          <w:szCs w:val="24"/>
          <w:lang w:val="en-AU" w:eastAsia="en-US"/>
        </w:rPr>
      </w:pPr>
      <w:r w:rsidRPr="00586E17">
        <w:rPr>
          <w:rFonts w:cs="Arial"/>
          <w:snapToGrid w:val="0"/>
          <w:color w:val="000000"/>
          <w:szCs w:val="24"/>
          <w:lang w:val="en-AU" w:eastAsia="en-US"/>
        </w:rPr>
        <w:t>USE OF FUNDING</w:t>
      </w:r>
    </w:p>
    <w:p w14:paraId="2666922E"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 xml:space="preserve">must use the Funding solely for performing the Funded Activities and in accordance with the Budget. </w:t>
      </w:r>
    </w:p>
    <w:p w14:paraId="4802C780" w14:textId="77777777" w:rsidR="00433A83" w:rsidRPr="00586E17" w:rsidRDefault="00433A83" w:rsidP="007B7114">
      <w:pPr>
        <w:pStyle w:val="clause11"/>
        <w:numPr>
          <w:ilvl w:val="1"/>
          <w:numId w:val="9"/>
        </w:numPr>
        <w:spacing w:after="240" w:line="240" w:lineRule="atLeast"/>
        <w:rPr>
          <w:rFonts w:cs="Arial"/>
          <w:sz w:val="24"/>
          <w:szCs w:val="24"/>
        </w:rPr>
      </w:pPr>
      <w:r>
        <w:rPr>
          <w:rFonts w:cs="Arial"/>
          <w:snapToGrid w:val="0"/>
          <w:sz w:val="24"/>
          <w:szCs w:val="24"/>
          <w:lang w:val="en-AU" w:eastAsia="en-US"/>
        </w:rPr>
        <w:t>You may only use t</w:t>
      </w:r>
      <w:r w:rsidRPr="00586E17">
        <w:rPr>
          <w:rFonts w:cs="Arial"/>
          <w:snapToGrid w:val="0"/>
          <w:sz w:val="24"/>
          <w:szCs w:val="24"/>
          <w:lang w:val="en-AU" w:eastAsia="en-US"/>
        </w:rPr>
        <w:t>he Funding to purchase property or assets if expressly specified as part of the Funded Activities or as otherwise agreed in writing by Arts Queensland.</w:t>
      </w:r>
    </w:p>
    <w:p w14:paraId="2DAC5CB5" w14:textId="77777777" w:rsidR="00433A83" w:rsidRPr="00586E17" w:rsidRDefault="00433A83" w:rsidP="007B7114">
      <w:pPr>
        <w:pStyle w:val="clause11"/>
        <w:numPr>
          <w:ilvl w:val="1"/>
          <w:numId w:val="9"/>
        </w:numPr>
        <w:spacing w:after="240" w:line="240" w:lineRule="atLeast"/>
        <w:rPr>
          <w:rFonts w:cs="Arial"/>
          <w:sz w:val="24"/>
          <w:szCs w:val="24"/>
        </w:rPr>
      </w:pPr>
      <w:r>
        <w:rPr>
          <w:rFonts w:cs="Arial"/>
          <w:snapToGrid w:val="0"/>
          <w:sz w:val="24"/>
          <w:szCs w:val="24"/>
          <w:lang w:val="en-AU" w:eastAsia="en-US"/>
        </w:rPr>
        <w:t xml:space="preserve">If You purchase </w:t>
      </w:r>
      <w:r w:rsidRPr="00586E17">
        <w:rPr>
          <w:rFonts w:cs="Arial"/>
          <w:snapToGrid w:val="0"/>
          <w:sz w:val="24"/>
          <w:szCs w:val="24"/>
          <w:lang w:val="en-AU" w:eastAsia="en-US"/>
        </w:rPr>
        <w:t xml:space="preserve">any property or assets with the Funding, </w:t>
      </w:r>
      <w:r>
        <w:rPr>
          <w:rFonts w:cs="Arial"/>
          <w:snapToGrid w:val="0"/>
          <w:sz w:val="24"/>
          <w:szCs w:val="24"/>
          <w:lang w:val="en-AU" w:eastAsia="en-US"/>
        </w:rPr>
        <w:t>You must</w:t>
      </w:r>
      <w:r w:rsidRPr="00586E17">
        <w:rPr>
          <w:rFonts w:cs="Arial"/>
          <w:sz w:val="24"/>
          <w:szCs w:val="24"/>
        </w:rPr>
        <w:t>:</w:t>
      </w:r>
    </w:p>
    <w:p w14:paraId="486D521D"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be the legal owner of the property or assets; </w:t>
      </w:r>
    </w:p>
    <w:p w14:paraId="24F3EB84"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not use the property or assets as security for any debt or obligation; </w:t>
      </w:r>
    </w:p>
    <w:p w14:paraId="3C9EFDA5"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take sole responsibility</w:t>
      </w:r>
      <w:r w:rsidRPr="00586E17">
        <w:rPr>
          <w:rFonts w:cs="Arial"/>
          <w:snapToGrid w:val="0"/>
          <w:sz w:val="24"/>
          <w:szCs w:val="24"/>
          <w:lang w:val="en-AU" w:eastAsia="en-US"/>
        </w:rPr>
        <w:t xml:space="preserve"> for the purchase, holding, insuring and disposal of the property or assets; and</w:t>
      </w:r>
    </w:p>
    <w:p w14:paraId="3A7582DA" w14:textId="77777777" w:rsidR="00433A83" w:rsidRPr="00586E17" w:rsidRDefault="00433A83" w:rsidP="00984164">
      <w:pPr>
        <w:pStyle w:val="clause11"/>
        <w:numPr>
          <w:ilvl w:val="2"/>
          <w:numId w:val="9"/>
        </w:numPr>
        <w:spacing w:after="240" w:line="240" w:lineRule="atLeast"/>
        <w:rPr>
          <w:rFonts w:cs="Arial"/>
          <w:snapToGrid w:val="0"/>
          <w:sz w:val="24"/>
          <w:szCs w:val="24"/>
          <w:lang w:val="en-AU" w:eastAsia="en-US"/>
        </w:rPr>
      </w:pPr>
      <w:bookmarkStart w:id="8" w:name="_Ref364065074"/>
      <w:r w:rsidRPr="00586E17">
        <w:rPr>
          <w:rFonts w:cs="Arial"/>
          <w:snapToGrid w:val="0"/>
          <w:sz w:val="24"/>
          <w:szCs w:val="24"/>
          <w:lang w:val="en-AU" w:eastAsia="en-US"/>
        </w:rPr>
        <w:t xml:space="preserve">make the property or assets available for community use from </w:t>
      </w:r>
      <w:r>
        <w:rPr>
          <w:rFonts w:cs="Arial"/>
          <w:snapToGrid w:val="0"/>
          <w:sz w:val="24"/>
          <w:szCs w:val="24"/>
          <w:lang w:val="en-AU" w:eastAsia="en-US"/>
        </w:rPr>
        <w:t xml:space="preserve">the </w:t>
      </w:r>
      <w:r w:rsidRPr="00586E17">
        <w:rPr>
          <w:rFonts w:cs="Arial"/>
          <w:snapToGrid w:val="0"/>
          <w:sz w:val="24"/>
          <w:szCs w:val="24"/>
          <w:lang w:val="en-AU" w:eastAsia="en-US"/>
        </w:rPr>
        <w:t xml:space="preserve">end of </w:t>
      </w:r>
      <w:r>
        <w:rPr>
          <w:rFonts w:cs="Arial"/>
          <w:snapToGrid w:val="0"/>
          <w:sz w:val="24"/>
          <w:szCs w:val="24"/>
          <w:lang w:val="en-AU" w:eastAsia="en-US"/>
        </w:rPr>
        <w:t>the Funding</w:t>
      </w:r>
      <w:r w:rsidRPr="00586E17">
        <w:rPr>
          <w:rFonts w:cs="Arial"/>
          <w:snapToGrid w:val="0"/>
          <w:sz w:val="24"/>
          <w:szCs w:val="24"/>
          <w:lang w:val="en-AU" w:eastAsia="en-US"/>
        </w:rPr>
        <w:t xml:space="preserve"> Agreement, in a manner acceptable to Arts Queensland</w:t>
      </w:r>
      <w:bookmarkEnd w:id="8"/>
      <w:r w:rsidRPr="00586E17">
        <w:rPr>
          <w:rFonts w:cs="Arial"/>
          <w:snapToGrid w:val="0"/>
          <w:sz w:val="24"/>
          <w:szCs w:val="24"/>
          <w:lang w:val="en-AU" w:eastAsia="en-US"/>
        </w:rPr>
        <w:t>.</w:t>
      </w:r>
    </w:p>
    <w:p w14:paraId="4929ABDA"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9" w:name="_Ref366847777"/>
      <w:bookmarkStart w:id="10" w:name="_Ref370460003"/>
      <w:bookmarkStart w:id="11" w:name="_Ref364065223"/>
      <w:r w:rsidRPr="00586E17">
        <w:rPr>
          <w:rFonts w:cs="Arial"/>
          <w:snapToGrid w:val="0"/>
          <w:sz w:val="24"/>
          <w:szCs w:val="24"/>
          <w:lang w:val="en-AU" w:eastAsia="en-US"/>
        </w:rPr>
        <w:t>If Arts Queensland determines that the</w:t>
      </w:r>
      <w:bookmarkStart w:id="12" w:name="_Ref366847778"/>
      <w:bookmarkEnd w:id="9"/>
      <w:r w:rsidRPr="00586E17">
        <w:rPr>
          <w:rFonts w:cs="Arial"/>
          <w:snapToGrid w:val="0"/>
          <w:sz w:val="24"/>
          <w:szCs w:val="24"/>
          <w:lang w:val="en-AU" w:eastAsia="en-US"/>
        </w:rPr>
        <w:t xml:space="preserve"> actual cost to </w:t>
      </w:r>
      <w:r>
        <w:rPr>
          <w:rFonts w:cs="Arial"/>
          <w:snapToGrid w:val="0"/>
          <w:sz w:val="24"/>
          <w:szCs w:val="24"/>
          <w:lang w:val="en-AU" w:eastAsia="en-US"/>
        </w:rPr>
        <w:t>You</w:t>
      </w:r>
      <w:r w:rsidRPr="00586E17">
        <w:rPr>
          <w:rFonts w:cs="Arial"/>
          <w:snapToGrid w:val="0"/>
          <w:sz w:val="24"/>
          <w:szCs w:val="24"/>
          <w:lang w:val="en-AU" w:eastAsia="en-US"/>
        </w:rPr>
        <w:t xml:space="preserve"> of performing the Funded Activities is less than the Funding, Arts Queensland may, by notice to </w:t>
      </w:r>
      <w:r>
        <w:rPr>
          <w:rFonts w:cs="Arial"/>
          <w:snapToGrid w:val="0"/>
          <w:sz w:val="24"/>
          <w:szCs w:val="24"/>
          <w:lang w:val="en-AU" w:eastAsia="en-US"/>
        </w:rPr>
        <w:t>You</w:t>
      </w:r>
      <w:r w:rsidRPr="00586E17">
        <w:rPr>
          <w:rFonts w:cs="Arial"/>
          <w:snapToGrid w:val="0"/>
          <w:sz w:val="24"/>
          <w:szCs w:val="24"/>
          <w:lang w:val="en-AU" w:eastAsia="en-US"/>
        </w:rPr>
        <w:t xml:space="preserve">, require </w:t>
      </w:r>
      <w:r>
        <w:rPr>
          <w:rFonts w:cs="Arial"/>
          <w:snapToGrid w:val="0"/>
          <w:sz w:val="24"/>
          <w:szCs w:val="24"/>
          <w:lang w:val="en-AU" w:eastAsia="en-US"/>
        </w:rPr>
        <w:t>You</w:t>
      </w:r>
      <w:r w:rsidRPr="00586E17">
        <w:rPr>
          <w:rFonts w:cs="Arial"/>
          <w:snapToGrid w:val="0"/>
          <w:sz w:val="24"/>
          <w:szCs w:val="24"/>
          <w:lang w:val="en-AU" w:eastAsia="en-US"/>
        </w:rPr>
        <w:t xml:space="preserve"> to repay the difference.</w:t>
      </w:r>
      <w:bookmarkEnd w:id="10"/>
      <w:bookmarkEnd w:id="12"/>
      <w:r w:rsidRPr="00586E17">
        <w:rPr>
          <w:rFonts w:cs="Arial"/>
          <w:snapToGrid w:val="0"/>
          <w:sz w:val="24"/>
          <w:szCs w:val="24"/>
          <w:lang w:val="en-AU" w:eastAsia="en-US"/>
        </w:rPr>
        <w:t xml:space="preserve">  </w:t>
      </w:r>
    </w:p>
    <w:p w14:paraId="5EB2AF0C"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13" w:name="_Ref370460004"/>
      <w:bookmarkEnd w:id="11"/>
      <w:r w:rsidRPr="00586E17">
        <w:rPr>
          <w:rFonts w:cs="Arial"/>
          <w:snapToGrid w:val="0"/>
          <w:sz w:val="24"/>
          <w:szCs w:val="24"/>
          <w:lang w:val="en-AU" w:eastAsia="en-US"/>
        </w:rPr>
        <w:t xml:space="preserve">If Arts Queensland determines that </w:t>
      </w:r>
      <w:bookmarkStart w:id="14" w:name="_Ref366847779"/>
      <w:r>
        <w:rPr>
          <w:rFonts w:cs="Arial"/>
          <w:snapToGrid w:val="0"/>
          <w:sz w:val="24"/>
          <w:szCs w:val="24"/>
          <w:lang w:val="en-AU" w:eastAsia="en-US"/>
        </w:rPr>
        <w:t>You have</w:t>
      </w:r>
      <w:r w:rsidRPr="00586E17">
        <w:rPr>
          <w:rFonts w:cs="Arial"/>
          <w:snapToGrid w:val="0"/>
          <w:sz w:val="24"/>
          <w:szCs w:val="24"/>
          <w:lang w:val="en-AU" w:eastAsia="en-US"/>
        </w:rPr>
        <w:t xml:space="preserve"> not performed all parts of the Funded Activities, Arts Queensland may, by notice to</w:t>
      </w:r>
      <w:r>
        <w:rPr>
          <w:rFonts w:cs="Arial"/>
          <w:snapToGrid w:val="0"/>
          <w:sz w:val="24"/>
          <w:szCs w:val="24"/>
          <w:lang w:val="en-AU" w:eastAsia="en-US"/>
        </w:rPr>
        <w:t xml:space="preserve"> You</w:t>
      </w:r>
      <w:r w:rsidRPr="00586E17">
        <w:rPr>
          <w:rFonts w:cs="Arial"/>
          <w:snapToGrid w:val="0"/>
          <w:sz w:val="24"/>
          <w:szCs w:val="24"/>
          <w:lang w:val="en-AU" w:eastAsia="en-US"/>
        </w:rPr>
        <w:t xml:space="preserve">, require </w:t>
      </w:r>
      <w:r>
        <w:rPr>
          <w:rFonts w:cs="Arial"/>
          <w:snapToGrid w:val="0"/>
          <w:sz w:val="24"/>
          <w:szCs w:val="24"/>
          <w:lang w:val="en-AU" w:eastAsia="en-US"/>
        </w:rPr>
        <w:t xml:space="preserve">You </w:t>
      </w:r>
      <w:r w:rsidRPr="00586E17">
        <w:rPr>
          <w:rFonts w:cs="Arial"/>
          <w:snapToGrid w:val="0"/>
          <w:sz w:val="24"/>
          <w:szCs w:val="24"/>
          <w:lang w:val="en-AU" w:eastAsia="en-US"/>
        </w:rPr>
        <w:t>to repay such part of the Funding as Arts Queensland determines to represent the apportioned cost of the parts of the Funded Activities not performed.</w:t>
      </w:r>
      <w:bookmarkEnd w:id="14"/>
      <w:r w:rsidRPr="00586E17">
        <w:rPr>
          <w:rFonts w:cs="Arial"/>
          <w:snapToGrid w:val="0"/>
          <w:sz w:val="24"/>
          <w:szCs w:val="24"/>
          <w:lang w:val="en-AU" w:eastAsia="en-US"/>
        </w:rPr>
        <w:t xml:space="preserve"> </w:t>
      </w:r>
      <w:bookmarkEnd w:id="13"/>
    </w:p>
    <w:p w14:paraId="07F24BEF" w14:textId="77777777" w:rsidR="00433A83" w:rsidRPr="00586E17" w:rsidRDefault="00433A83" w:rsidP="007B7114">
      <w:pPr>
        <w:pStyle w:val="StyleClauseHeadingBold"/>
        <w:keepNext/>
        <w:numPr>
          <w:ilvl w:val="0"/>
          <w:numId w:val="9"/>
        </w:numPr>
        <w:spacing w:after="240" w:line="240" w:lineRule="atLeast"/>
        <w:rPr>
          <w:rFonts w:cs="Arial"/>
          <w:snapToGrid w:val="0"/>
          <w:szCs w:val="24"/>
        </w:rPr>
      </w:pPr>
      <w:r w:rsidRPr="00586E17">
        <w:rPr>
          <w:rFonts w:cs="Arial"/>
          <w:snapToGrid w:val="0"/>
          <w:szCs w:val="24"/>
          <w:lang w:val="en-AU" w:eastAsia="en-US"/>
        </w:rPr>
        <w:t xml:space="preserve">PERFORMANCE OF </w:t>
      </w:r>
      <w:r w:rsidRPr="00586E17">
        <w:rPr>
          <w:rFonts w:cs="Arial"/>
          <w:snapToGrid w:val="0"/>
          <w:szCs w:val="24"/>
        </w:rPr>
        <w:t>FUNDED ACTIVITIES</w:t>
      </w:r>
    </w:p>
    <w:p w14:paraId="7557CADD"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In consideration of Arts Queensland agreeing to pay the Funding, </w:t>
      </w:r>
      <w:r>
        <w:rPr>
          <w:rFonts w:cs="Arial"/>
          <w:snapToGrid w:val="0"/>
          <w:sz w:val="24"/>
          <w:szCs w:val="24"/>
          <w:lang w:val="en-AU" w:eastAsia="en-US"/>
        </w:rPr>
        <w:t>You</w:t>
      </w:r>
      <w:r w:rsidRPr="00586E17">
        <w:rPr>
          <w:rFonts w:cs="Arial"/>
          <w:snapToGrid w:val="0"/>
          <w:sz w:val="24"/>
          <w:szCs w:val="24"/>
          <w:lang w:val="en-AU" w:eastAsia="en-US"/>
        </w:rPr>
        <w:t xml:space="preserve"> agree to perform the Funded Activities.  </w:t>
      </w:r>
    </w:p>
    <w:p w14:paraId="440E8595"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15" w:name="_Ref367097110"/>
      <w:r>
        <w:rPr>
          <w:rFonts w:cs="Arial"/>
          <w:snapToGrid w:val="0"/>
          <w:sz w:val="24"/>
          <w:szCs w:val="24"/>
          <w:lang w:val="en-AU" w:eastAsia="en-US"/>
        </w:rPr>
        <w:t>You</w:t>
      </w:r>
      <w:r w:rsidRPr="00586E17">
        <w:rPr>
          <w:rFonts w:cs="Arial"/>
          <w:snapToGrid w:val="0"/>
          <w:sz w:val="24"/>
          <w:szCs w:val="24"/>
          <w:lang w:val="en-AU" w:eastAsia="en-US"/>
        </w:rPr>
        <w:t xml:space="preserve"> must:</w:t>
      </w:r>
      <w:bookmarkEnd w:id="15"/>
    </w:p>
    <w:p w14:paraId="7C27845C"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ensure that all persons performing the Funded Activities exercise the degree of skill and competence reasonably expected of persons performing activities of a similar nature; </w:t>
      </w:r>
    </w:p>
    <w:p w14:paraId="130DB875"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achieve all KPOs; </w:t>
      </w:r>
    </w:p>
    <w:p w14:paraId="106A1DE0"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bookmarkStart w:id="16" w:name="_Ref367097115"/>
      <w:r w:rsidRPr="00586E17">
        <w:rPr>
          <w:rFonts w:cs="Arial"/>
          <w:snapToGrid w:val="0"/>
          <w:sz w:val="24"/>
          <w:szCs w:val="24"/>
          <w:lang w:val="en-AU" w:eastAsia="en-US"/>
        </w:rPr>
        <w:t>perform the Funded Activities strictly in accordance with:</w:t>
      </w:r>
      <w:bookmarkEnd w:id="16"/>
    </w:p>
    <w:p w14:paraId="5208C4C9" w14:textId="77777777" w:rsidR="00433A83" w:rsidRPr="00586E17" w:rsidRDefault="00433A83" w:rsidP="007B7114">
      <w:pPr>
        <w:pStyle w:val="Clausei"/>
        <w:numPr>
          <w:ilvl w:val="3"/>
          <w:numId w:val="9"/>
        </w:numPr>
        <w:tabs>
          <w:tab w:val="clear" w:pos="1854"/>
          <w:tab w:val="num" w:pos="1800"/>
        </w:tabs>
        <w:spacing w:after="240" w:line="240" w:lineRule="atLeast"/>
        <w:ind w:left="1800" w:hanging="666"/>
        <w:rPr>
          <w:rFonts w:ascii="Arial" w:hAnsi="Arial" w:cs="Arial"/>
          <w:snapToGrid w:val="0"/>
          <w:lang w:val="en-AU" w:eastAsia="en-US"/>
        </w:rPr>
      </w:pPr>
      <w:r w:rsidRPr="00586E17">
        <w:rPr>
          <w:rFonts w:ascii="Arial" w:hAnsi="Arial" w:cs="Arial"/>
          <w:snapToGrid w:val="0"/>
          <w:lang w:val="en-AU" w:eastAsia="en-US"/>
        </w:rPr>
        <w:t>the specific terms in th</w:t>
      </w:r>
      <w:r>
        <w:rPr>
          <w:rFonts w:ascii="Arial" w:hAnsi="Arial" w:cs="Arial"/>
          <w:snapToGrid w:val="0"/>
          <w:lang w:val="en-AU" w:eastAsia="en-US"/>
        </w:rPr>
        <w:t>e</w:t>
      </w:r>
      <w:r w:rsidRPr="00586E17">
        <w:rPr>
          <w:rFonts w:ascii="Arial" w:hAnsi="Arial" w:cs="Arial"/>
          <w:snapToGrid w:val="0"/>
          <w:lang w:val="en-AU" w:eastAsia="en-US"/>
        </w:rPr>
        <w:t xml:space="preserve"> </w:t>
      </w:r>
      <w:r>
        <w:rPr>
          <w:rFonts w:ascii="Arial" w:hAnsi="Arial" w:cs="Arial"/>
          <w:snapToGrid w:val="0"/>
          <w:lang w:val="en-AU" w:eastAsia="en-US"/>
        </w:rPr>
        <w:t xml:space="preserve">Funding </w:t>
      </w:r>
      <w:r w:rsidRPr="00586E17">
        <w:rPr>
          <w:rFonts w:ascii="Arial" w:hAnsi="Arial" w:cs="Arial"/>
          <w:snapToGrid w:val="0"/>
          <w:lang w:val="en-AU" w:eastAsia="en-US"/>
        </w:rPr>
        <w:t>Agreement, including the Special Conditions;</w:t>
      </w:r>
    </w:p>
    <w:p w14:paraId="35722584" w14:textId="77777777" w:rsidR="00433A83" w:rsidRPr="00586E17" w:rsidRDefault="00433A83" w:rsidP="007B7114">
      <w:pPr>
        <w:pStyle w:val="Clausei"/>
        <w:numPr>
          <w:ilvl w:val="3"/>
          <w:numId w:val="9"/>
        </w:numPr>
        <w:tabs>
          <w:tab w:val="clear" w:pos="1854"/>
          <w:tab w:val="num" w:pos="1800"/>
        </w:tabs>
        <w:spacing w:after="240" w:line="240" w:lineRule="atLeast"/>
        <w:ind w:left="1800" w:hanging="666"/>
        <w:rPr>
          <w:rFonts w:ascii="Arial" w:hAnsi="Arial" w:cs="Arial"/>
          <w:snapToGrid w:val="0"/>
          <w:lang w:val="en-AU" w:eastAsia="en-US"/>
        </w:rPr>
      </w:pPr>
      <w:r w:rsidRPr="00586E17">
        <w:rPr>
          <w:rFonts w:ascii="Arial" w:hAnsi="Arial" w:cs="Arial"/>
          <w:snapToGrid w:val="0"/>
          <w:lang w:val="en-AU" w:eastAsia="en-US"/>
        </w:rPr>
        <w:t>the Budget; and</w:t>
      </w:r>
    </w:p>
    <w:p w14:paraId="77161244" w14:textId="77777777" w:rsidR="00433A83" w:rsidRPr="00586E17" w:rsidRDefault="00433A83" w:rsidP="00816FF8">
      <w:pPr>
        <w:pStyle w:val="Clausei"/>
        <w:numPr>
          <w:ilvl w:val="3"/>
          <w:numId w:val="9"/>
        </w:numPr>
        <w:tabs>
          <w:tab w:val="clear" w:pos="1854"/>
          <w:tab w:val="num" w:pos="1800"/>
        </w:tabs>
        <w:spacing w:after="240" w:line="240" w:lineRule="atLeast"/>
        <w:ind w:left="1800" w:hanging="666"/>
        <w:rPr>
          <w:rFonts w:ascii="Arial" w:hAnsi="Arial" w:cs="Arial"/>
          <w:snapToGrid w:val="0"/>
          <w:lang w:val="en-AU" w:eastAsia="en-US"/>
        </w:rPr>
      </w:pPr>
      <w:r w:rsidRPr="00586E17">
        <w:rPr>
          <w:rFonts w:ascii="Arial" w:hAnsi="Arial" w:cs="Arial"/>
          <w:snapToGrid w:val="0"/>
          <w:lang w:val="en-AU" w:eastAsia="en-US"/>
        </w:rPr>
        <w:t>the Guidelines</w:t>
      </w:r>
      <w:r w:rsidR="00836ACB">
        <w:rPr>
          <w:rFonts w:ascii="Arial" w:hAnsi="Arial" w:cs="Arial"/>
          <w:snapToGrid w:val="0"/>
          <w:lang w:val="en-AU" w:eastAsia="en-US"/>
        </w:rPr>
        <w:t xml:space="preserve"> including the Funding Purpose</w:t>
      </w:r>
      <w:r w:rsidRPr="00586E17">
        <w:rPr>
          <w:rFonts w:ascii="Arial" w:hAnsi="Arial" w:cs="Arial"/>
          <w:snapToGrid w:val="0"/>
          <w:lang w:val="en-AU" w:eastAsia="en-US"/>
        </w:rPr>
        <w:t>; and</w:t>
      </w:r>
    </w:p>
    <w:p w14:paraId="24C7A853" w14:textId="77777777" w:rsidR="00433A83" w:rsidRPr="00586E17" w:rsidRDefault="00433A83" w:rsidP="005A7C29">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complete the Funded Activities by the Completion Date; and</w:t>
      </w:r>
    </w:p>
    <w:p w14:paraId="1A91481A"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comply with all applicable Commonwealth, State and local government laws, ordinances and regulations.</w:t>
      </w:r>
    </w:p>
    <w:p w14:paraId="5287E004"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The Funded Activities are </w:t>
      </w:r>
      <w:r>
        <w:rPr>
          <w:rFonts w:cs="Arial"/>
          <w:snapToGrid w:val="0"/>
          <w:sz w:val="24"/>
          <w:szCs w:val="24"/>
          <w:lang w:val="en-AU" w:eastAsia="en-US"/>
        </w:rPr>
        <w:t xml:space="preserve">Your </w:t>
      </w:r>
      <w:r w:rsidRPr="00586E17">
        <w:rPr>
          <w:rFonts w:cs="Arial"/>
          <w:snapToGrid w:val="0"/>
          <w:sz w:val="24"/>
          <w:szCs w:val="24"/>
          <w:lang w:val="en-AU" w:eastAsia="en-US"/>
        </w:rPr>
        <w:t>sole responsibility and Arts Queensland takes no responsibility or liability for them.</w:t>
      </w:r>
    </w:p>
    <w:p w14:paraId="41A9D9BC"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17" w:name="_Ref177535092"/>
      <w:r w:rsidRPr="00586E17">
        <w:rPr>
          <w:rFonts w:cs="Arial"/>
          <w:snapToGrid w:val="0"/>
          <w:szCs w:val="24"/>
        </w:rPr>
        <w:t>REPORTING</w:t>
      </w:r>
    </w:p>
    <w:p w14:paraId="2C12EACC" w14:textId="4C74FFE2" w:rsidR="00433A83" w:rsidRPr="00591ECE" w:rsidRDefault="00433A83" w:rsidP="00AE7187">
      <w:pPr>
        <w:pStyle w:val="clause11"/>
        <w:numPr>
          <w:ilvl w:val="1"/>
          <w:numId w:val="9"/>
        </w:numPr>
        <w:spacing w:after="240" w:line="240" w:lineRule="atLeast"/>
        <w:rPr>
          <w:rFonts w:cs="Arial"/>
          <w:snapToGrid w:val="0"/>
          <w:sz w:val="24"/>
          <w:szCs w:val="24"/>
          <w:lang w:val="en-AU" w:eastAsia="en-US"/>
        </w:rPr>
      </w:pPr>
      <w:bookmarkStart w:id="18" w:name="_Ref369076270"/>
      <w:bookmarkStart w:id="19" w:name="_Ref372108039"/>
      <w:r>
        <w:rPr>
          <w:rFonts w:cs="Arial"/>
          <w:snapToGrid w:val="0"/>
          <w:sz w:val="24"/>
          <w:szCs w:val="24"/>
          <w:lang w:val="en-AU" w:eastAsia="en-US"/>
        </w:rPr>
        <w:t xml:space="preserve">You </w:t>
      </w:r>
      <w:r w:rsidRPr="00591ECE">
        <w:rPr>
          <w:rFonts w:cs="Arial"/>
          <w:snapToGrid w:val="0"/>
          <w:sz w:val="24"/>
          <w:szCs w:val="24"/>
          <w:lang w:val="en-AU" w:eastAsia="en-US"/>
        </w:rPr>
        <w:t xml:space="preserve">must provide </w:t>
      </w:r>
      <w:r>
        <w:rPr>
          <w:rFonts w:cs="Arial"/>
          <w:snapToGrid w:val="0"/>
          <w:sz w:val="24"/>
          <w:szCs w:val="24"/>
          <w:lang w:val="en-AU" w:eastAsia="en-US"/>
        </w:rPr>
        <w:t xml:space="preserve">the reports in </w:t>
      </w:r>
      <w:r w:rsidR="009F6E43">
        <w:rPr>
          <w:rFonts w:cs="Arial"/>
          <w:snapToGrid w:val="0"/>
          <w:sz w:val="24"/>
          <w:szCs w:val="24"/>
          <w:lang w:val="en-AU" w:eastAsia="en-US"/>
        </w:rPr>
        <w:t>Item</w:t>
      </w:r>
      <w:r>
        <w:rPr>
          <w:rFonts w:cs="Arial"/>
          <w:snapToGrid w:val="0"/>
          <w:sz w:val="24"/>
          <w:szCs w:val="24"/>
          <w:lang w:val="en-AU" w:eastAsia="en-US"/>
        </w:rPr>
        <w:t xml:space="preserve">s 8 and 9 of Schedule </w:t>
      </w:r>
      <w:r w:rsidR="007E0809">
        <w:rPr>
          <w:rFonts w:cs="Arial"/>
          <w:snapToGrid w:val="0"/>
          <w:sz w:val="24"/>
          <w:szCs w:val="24"/>
          <w:lang w:val="en-AU" w:eastAsia="en-US"/>
        </w:rPr>
        <w:t>1</w:t>
      </w:r>
      <w:r>
        <w:rPr>
          <w:rFonts w:cs="Arial"/>
          <w:snapToGrid w:val="0"/>
          <w:sz w:val="24"/>
          <w:szCs w:val="24"/>
          <w:lang w:val="en-AU" w:eastAsia="en-US"/>
        </w:rPr>
        <w:t xml:space="preserve"> and any reports required for the KPOs</w:t>
      </w:r>
      <w:r w:rsidRPr="00591ECE">
        <w:rPr>
          <w:rFonts w:cs="Arial"/>
          <w:snapToGrid w:val="0"/>
          <w:sz w:val="24"/>
          <w:szCs w:val="24"/>
          <w:lang w:val="en-AU" w:eastAsia="en-US"/>
        </w:rPr>
        <w:t xml:space="preserve"> to Arts Queensland by the relevant Reporting Dates. </w:t>
      </w:r>
    </w:p>
    <w:p w14:paraId="6CC6645B" w14:textId="77777777" w:rsidR="00433A83" w:rsidRPr="00586E17" w:rsidRDefault="00433A83" w:rsidP="00AE7187">
      <w:pPr>
        <w:pStyle w:val="clause11"/>
        <w:numPr>
          <w:ilvl w:val="1"/>
          <w:numId w:val="9"/>
        </w:numPr>
        <w:spacing w:after="240" w:line="240" w:lineRule="atLeast"/>
        <w:rPr>
          <w:rFonts w:cs="Arial"/>
          <w:snapToGrid w:val="0"/>
          <w:sz w:val="24"/>
          <w:szCs w:val="24"/>
          <w:lang w:val="en-AU" w:eastAsia="en-US"/>
        </w:rPr>
      </w:pPr>
      <w:bookmarkStart w:id="20" w:name="_Ref370298028"/>
      <w:bookmarkStart w:id="21" w:name="_Ref364065331"/>
      <w:bookmarkStart w:id="22" w:name="_Ref369080158"/>
      <w:bookmarkStart w:id="23" w:name="_Ref369083209"/>
      <w:bookmarkEnd w:id="18"/>
      <w:bookmarkEnd w:id="19"/>
      <w:r w:rsidRPr="00586E17">
        <w:rPr>
          <w:rFonts w:cs="Arial"/>
          <w:snapToGrid w:val="0"/>
          <w:sz w:val="24"/>
          <w:szCs w:val="24"/>
          <w:lang w:val="en-AU" w:eastAsia="en-US"/>
        </w:rPr>
        <w:t xml:space="preserve">Arts Queensland may, by notice to </w:t>
      </w:r>
      <w:r>
        <w:rPr>
          <w:rFonts w:cs="Arial"/>
          <w:snapToGrid w:val="0"/>
          <w:sz w:val="24"/>
          <w:szCs w:val="24"/>
          <w:lang w:val="en-AU" w:eastAsia="en-US"/>
        </w:rPr>
        <w:t>You</w:t>
      </w:r>
      <w:r w:rsidRPr="00586E17">
        <w:rPr>
          <w:rFonts w:cs="Arial"/>
          <w:snapToGrid w:val="0"/>
          <w:sz w:val="24"/>
          <w:szCs w:val="24"/>
          <w:lang w:val="en-AU" w:eastAsia="en-US"/>
        </w:rPr>
        <w:t xml:space="preserve">, require </w:t>
      </w:r>
      <w:r>
        <w:rPr>
          <w:rFonts w:cs="Arial"/>
          <w:snapToGrid w:val="0"/>
          <w:sz w:val="24"/>
          <w:szCs w:val="24"/>
          <w:lang w:val="en-AU" w:eastAsia="en-US"/>
        </w:rPr>
        <w:t xml:space="preserve">You </w:t>
      </w:r>
      <w:r w:rsidRPr="00586E17">
        <w:rPr>
          <w:rFonts w:cs="Arial"/>
          <w:snapToGrid w:val="0"/>
          <w:sz w:val="24"/>
          <w:szCs w:val="24"/>
          <w:lang w:val="en-AU" w:eastAsia="en-US"/>
        </w:rPr>
        <w:t xml:space="preserve">to provide such further information or documents as Arts Queensland considers necessary or appropriate in relation to any </w:t>
      </w:r>
      <w:r>
        <w:rPr>
          <w:rFonts w:cs="Arial"/>
          <w:snapToGrid w:val="0"/>
          <w:sz w:val="24"/>
          <w:szCs w:val="24"/>
          <w:lang w:val="en-AU" w:eastAsia="en-US"/>
        </w:rPr>
        <w:t>r</w:t>
      </w:r>
      <w:r w:rsidRPr="00586E17">
        <w:rPr>
          <w:rFonts w:cs="Arial"/>
          <w:snapToGrid w:val="0"/>
          <w:sz w:val="24"/>
          <w:szCs w:val="24"/>
          <w:lang w:val="en-AU" w:eastAsia="en-US"/>
        </w:rPr>
        <w:t>eport provided, or required to be provided, by</w:t>
      </w:r>
      <w:r>
        <w:rPr>
          <w:rFonts w:cs="Arial"/>
          <w:snapToGrid w:val="0"/>
          <w:sz w:val="24"/>
          <w:szCs w:val="24"/>
          <w:lang w:val="en-AU" w:eastAsia="en-US"/>
        </w:rPr>
        <w:t xml:space="preserve"> You </w:t>
      </w:r>
      <w:r w:rsidRPr="00586E17">
        <w:rPr>
          <w:rFonts w:cs="Arial"/>
          <w:snapToGrid w:val="0"/>
          <w:sz w:val="24"/>
          <w:szCs w:val="24"/>
          <w:lang w:val="en-AU" w:eastAsia="en-US"/>
        </w:rPr>
        <w:t xml:space="preserve">under clause </w:t>
      </w:r>
      <w:r w:rsidR="00AF24AD">
        <w:fldChar w:fldCharType="begin"/>
      </w:r>
      <w:r w:rsidR="00AF24AD">
        <w:instrText xml:space="preserve"> REF _Ref372108039 \r \h  \* MERGEFORMAT </w:instrText>
      </w:r>
      <w:r w:rsidR="00AF24AD">
        <w:fldChar w:fldCharType="separate"/>
      </w:r>
      <w:r w:rsidR="009A18B8" w:rsidRPr="009A18B8">
        <w:rPr>
          <w:rFonts w:cs="Arial"/>
          <w:snapToGrid w:val="0"/>
          <w:sz w:val="24"/>
          <w:szCs w:val="24"/>
          <w:lang w:val="en-AU" w:eastAsia="en-US"/>
        </w:rPr>
        <w:t>6.1</w:t>
      </w:r>
      <w:r w:rsidR="00AF24AD">
        <w:fldChar w:fldCharType="end"/>
      </w:r>
      <w:r w:rsidRPr="00586E17">
        <w:rPr>
          <w:rFonts w:cs="Arial"/>
          <w:snapToGrid w:val="0"/>
          <w:sz w:val="24"/>
          <w:szCs w:val="24"/>
          <w:lang w:val="en-AU" w:eastAsia="en-US"/>
        </w:rPr>
        <w:t xml:space="preserve">, including for the purposes of verifying anything in the </w:t>
      </w:r>
      <w:r>
        <w:rPr>
          <w:rFonts w:cs="Arial"/>
          <w:snapToGrid w:val="0"/>
          <w:sz w:val="24"/>
          <w:szCs w:val="24"/>
          <w:lang w:val="en-AU" w:eastAsia="en-US"/>
        </w:rPr>
        <w:t>r</w:t>
      </w:r>
      <w:r w:rsidRPr="00586E17">
        <w:rPr>
          <w:rFonts w:cs="Arial"/>
          <w:snapToGrid w:val="0"/>
          <w:sz w:val="24"/>
          <w:szCs w:val="24"/>
          <w:lang w:val="en-AU" w:eastAsia="en-US"/>
        </w:rPr>
        <w:t>eport.</w:t>
      </w:r>
      <w:bookmarkEnd w:id="20"/>
      <w:r w:rsidRPr="00586E17">
        <w:rPr>
          <w:rFonts w:cs="Arial"/>
          <w:snapToGrid w:val="0"/>
          <w:sz w:val="24"/>
          <w:szCs w:val="24"/>
          <w:lang w:val="en-AU" w:eastAsia="en-US"/>
        </w:rPr>
        <w:t xml:space="preserve"> </w:t>
      </w:r>
      <w:bookmarkStart w:id="24" w:name="_Ref369773721"/>
    </w:p>
    <w:p w14:paraId="1204E582" w14:textId="77777777" w:rsidR="00433A83" w:rsidRPr="00586E17" w:rsidRDefault="00433A83" w:rsidP="00AE7187">
      <w:pPr>
        <w:pStyle w:val="clause11"/>
        <w:numPr>
          <w:ilvl w:val="1"/>
          <w:numId w:val="9"/>
        </w:numPr>
        <w:spacing w:after="240" w:line="240" w:lineRule="atLeast"/>
        <w:rPr>
          <w:rFonts w:cs="Arial"/>
          <w:snapToGrid w:val="0"/>
          <w:sz w:val="24"/>
          <w:szCs w:val="24"/>
          <w:lang w:val="en-AU" w:eastAsia="en-US"/>
        </w:rPr>
      </w:pPr>
      <w:bookmarkStart w:id="25" w:name="_Ref369773486"/>
      <w:bookmarkStart w:id="26" w:name="_Ref370298087"/>
      <w:bookmarkEnd w:id="24"/>
      <w:r w:rsidRPr="00586E17">
        <w:rPr>
          <w:rFonts w:cs="Arial"/>
          <w:snapToGrid w:val="0"/>
          <w:sz w:val="24"/>
          <w:szCs w:val="24"/>
          <w:lang w:val="en-AU" w:eastAsia="en-US"/>
        </w:rPr>
        <w:t xml:space="preserve">If Arts Queensland is not satisfied with a </w:t>
      </w:r>
      <w:r>
        <w:rPr>
          <w:rFonts w:cs="Arial"/>
          <w:snapToGrid w:val="0"/>
          <w:sz w:val="24"/>
          <w:szCs w:val="24"/>
          <w:lang w:val="en-AU" w:eastAsia="en-US"/>
        </w:rPr>
        <w:t>r</w:t>
      </w:r>
      <w:r w:rsidRPr="00586E17">
        <w:rPr>
          <w:rFonts w:cs="Arial"/>
          <w:snapToGrid w:val="0"/>
          <w:sz w:val="24"/>
          <w:szCs w:val="24"/>
          <w:lang w:val="en-AU" w:eastAsia="en-US"/>
        </w:rPr>
        <w:t xml:space="preserve">eport provided under clause </w:t>
      </w:r>
      <w:r w:rsidR="00AF24AD">
        <w:fldChar w:fldCharType="begin"/>
      </w:r>
      <w:r w:rsidR="00AF24AD">
        <w:instrText xml:space="preserve"> REF _Ref372108039 \r \h  \* MERGEFORMAT </w:instrText>
      </w:r>
      <w:r w:rsidR="00AF24AD">
        <w:fldChar w:fldCharType="separate"/>
      </w:r>
      <w:r w:rsidR="009A18B8" w:rsidRPr="009A18B8">
        <w:rPr>
          <w:rFonts w:cs="Arial"/>
          <w:snapToGrid w:val="0"/>
          <w:sz w:val="24"/>
          <w:szCs w:val="24"/>
          <w:lang w:val="en-AU" w:eastAsia="en-US"/>
        </w:rPr>
        <w:t>6.1</w:t>
      </w:r>
      <w:r w:rsidR="00AF24AD">
        <w:fldChar w:fldCharType="end"/>
      </w:r>
      <w:r w:rsidRPr="00586E17">
        <w:rPr>
          <w:rFonts w:cs="Arial"/>
          <w:snapToGrid w:val="0"/>
          <w:sz w:val="24"/>
          <w:szCs w:val="24"/>
          <w:lang w:val="en-AU" w:eastAsia="en-US"/>
        </w:rPr>
        <w:t xml:space="preserve">, it may, by notice to </w:t>
      </w:r>
      <w:r>
        <w:rPr>
          <w:rFonts w:cs="Arial"/>
          <w:snapToGrid w:val="0"/>
          <w:sz w:val="24"/>
          <w:szCs w:val="24"/>
          <w:lang w:val="en-AU" w:eastAsia="en-US"/>
        </w:rPr>
        <w:t>You,</w:t>
      </w:r>
      <w:r w:rsidRPr="00586E17">
        <w:rPr>
          <w:rFonts w:cs="Arial"/>
          <w:snapToGrid w:val="0"/>
          <w:sz w:val="24"/>
          <w:szCs w:val="24"/>
          <w:lang w:val="en-AU" w:eastAsia="en-US"/>
        </w:rPr>
        <w:t xml:space="preserve"> require </w:t>
      </w:r>
      <w:r>
        <w:rPr>
          <w:rFonts w:cs="Arial"/>
          <w:snapToGrid w:val="0"/>
          <w:sz w:val="24"/>
          <w:szCs w:val="24"/>
          <w:lang w:val="en-AU" w:eastAsia="en-US"/>
        </w:rPr>
        <w:t xml:space="preserve">You </w:t>
      </w:r>
      <w:r w:rsidRPr="00586E17">
        <w:rPr>
          <w:rFonts w:cs="Arial"/>
          <w:snapToGrid w:val="0"/>
          <w:sz w:val="24"/>
          <w:szCs w:val="24"/>
          <w:lang w:val="en-AU" w:eastAsia="en-US"/>
        </w:rPr>
        <w:t xml:space="preserve">to resubmit the </w:t>
      </w:r>
      <w:r>
        <w:rPr>
          <w:rFonts w:cs="Arial"/>
          <w:snapToGrid w:val="0"/>
          <w:sz w:val="24"/>
          <w:szCs w:val="24"/>
          <w:lang w:val="en-AU" w:eastAsia="en-US"/>
        </w:rPr>
        <w:t>r</w:t>
      </w:r>
      <w:r w:rsidRPr="00586E17">
        <w:rPr>
          <w:rFonts w:cs="Arial"/>
          <w:snapToGrid w:val="0"/>
          <w:sz w:val="24"/>
          <w:szCs w:val="24"/>
          <w:lang w:val="en-AU" w:eastAsia="en-US"/>
        </w:rPr>
        <w:t>eport.  A notice given under this clause</w:t>
      </w:r>
      <w:bookmarkEnd w:id="25"/>
      <w:r w:rsidRPr="00586E17">
        <w:rPr>
          <w:rFonts w:cs="Arial"/>
          <w:snapToGrid w:val="0"/>
          <w:sz w:val="24"/>
          <w:szCs w:val="24"/>
          <w:lang w:val="en-AU" w:eastAsia="en-US"/>
        </w:rPr>
        <w:t xml:space="preserve"> </w:t>
      </w:r>
      <w:r w:rsidR="00AF24AD">
        <w:fldChar w:fldCharType="begin"/>
      </w:r>
      <w:r w:rsidR="00AF24AD">
        <w:instrText xml:space="preserve"> REF _Ref369773486 \r \h  \* MERGEFORMAT </w:instrText>
      </w:r>
      <w:r w:rsidR="00AF24AD">
        <w:fldChar w:fldCharType="separate"/>
      </w:r>
      <w:r w:rsidR="009A18B8" w:rsidRPr="009A18B8">
        <w:rPr>
          <w:rFonts w:cs="Arial"/>
          <w:snapToGrid w:val="0"/>
          <w:sz w:val="24"/>
          <w:szCs w:val="24"/>
          <w:lang w:val="en-AU" w:eastAsia="en-US"/>
        </w:rPr>
        <w:t>6.3</w:t>
      </w:r>
      <w:r w:rsidR="00AF24AD">
        <w:fldChar w:fldCharType="end"/>
      </w:r>
      <w:r w:rsidRPr="00586E17">
        <w:rPr>
          <w:rFonts w:cs="Arial"/>
          <w:snapToGrid w:val="0"/>
          <w:sz w:val="24"/>
          <w:szCs w:val="24"/>
          <w:lang w:val="en-AU" w:eastAsia="en-US"/>
        </w:rPr>
        <w:t xml:space="preserve"> will contain the reasons why Arts Queensland considers the document or report to be unsatisfactory.</w:t>
      </w:r>
      <w:bookmarkEnd w:id="26"/>
    </w:p>
    <w:p w14:paraId="60E555CF" w14:textId="77777777" w:rsidR="00433A83" w:rsidRPr="00586E17" w:rsidRDefault="00433A83" w:rsidP="00AE7187">
      <w:pPr>
        <w:pStyle w:val="clause11"/>
        <w:numPr>
          <w:ilvl w:val="1"/>
          <w:numId w:val="9"/>
        </w:numPr>
        <w:spacing w:after="240" w:line="240" w:lineRule="atLeast"/>
        <w:rPr>
          <w:rFonts w:cs="Arial"/>
          <w:snapToGrid w:val="0"/>
          <w:sz w:val="24"/>
          <w:szCs w:val="24"/>
          <w:lang w:val="en-AU" w:eastAsia="en-US"/>
        </w:rPr>
      </w:pPr>
      <w:bookmarkStart w:id="27" w:name="_Ref370298053"/>
      <w:r w:rsidRPr="00586E17">
        <w:rPr>
          <w:rFonts w:cs="Arial"/>
          <w:snapToGrid w:val="0"/>
          <w:sz w:val="24"/>
          <w:szCs w:val="24"/>
          <w:lang w:val="en-AU" w:eastAsia="en-US"/>
        </w:rPr>
        <w:t xml:space="preserve">Where a notice is given under clauses </w:t>
      </w:r>
      <w:r w:rsidR="00AF24AD">
        <w:fldChar w:fldCharType="begin"/>
      </w:r>
      <w:r w:rsidR="00AF24AD">
        <w:instrText xml:space="preserve"> REF _Ref370298028 \r \h  \* MERGEFORMAT </w:instrText>
      </w:r>
      <w:r w:rsidR="00AF24AD">
        <w:fldChar w:fldCharType="separate"/>
      </w:r>
      <w:r w:rsidR="009A18B8" w:rsidRPr="009A18B8">
        <w:rPr>
          <w:rFonts w:cs="Arial"/>
          <w:snapToGrid w:val="0"/>
          <w:sz w:val="24"/>
          <w:szCs w:val="24"/>
          <w:lang w:val="en-AU" w:eastAsia="en-US"/>
        </w:rPr>
        <w:t>6.2</w:t>
      </w:r>
      <w:r w:rsidR="00AF24AD">
        <w:fldChar w:fldCharType="end"/>
      </w:r>
      <w:r w:rsidRPr="00586E17">
        <w:rPr>
          <w:rFonts w:cs="Arial"/>
          <w:snapToGrid w:val="0"/>
          <w:sz w:val="24"/>
          <w:szCs w:val="24"/>
          <w:lang w:val="en-AU" w:eastAsia="en-US"/>
        </w:rPr>
        <w:t xml:space="preserve"> or </w:t>
      </w:r>
      <w:r w:rsidR="00AF24AD">
        <w:fldChar w:fldCharType="begin"/>
      </w:r>
      <w:r w:rsidR="00AF24AD">
        <w:instrText xml:space="preserve"> REF _Ref370298087 \r \h  \* MERGEFORMAT </w:instrText>
      </w:r>
      <w:r w:rsidR="00AF24AD">
        <w:fldChar w:fldCharType="separate"/>
      </w:r>
      <w:r w:rsidR="009A18B8" w:rsidRPr="009A18B8">
        <w:rPr>
          <w:rFonts w:cs="Arial"/>
          <w:snapToGrid w:val="0"/>
          <w:sz w:val="24"/>
          <w:szCs w:val="24"/>
          <w:lang w:val="en-AU" w:eastAsia="en-US"/>
        </w:rPr>
        <w:t>6.3</w:t>
      </w:r>
      <w:r w:rsidR="00AF24AD">
        <w:fldChar w:fldCharType="end"/>
      </w:r>
      <w:r w:rsidRPr="00586E17">
        <w:rPr>
          <w:rFonts w:cs="Arial"/>
          <w:snapToGrid w:val="0"/>
          <w:sz w:val="24"/>
          <w:szCs w:val="24"/>
          <w:lang w:val="en-AU" w:eastAsia="en-US"/>
        </w:rPr>
        <w:t xml:space="preserve">, </w:t>
      </w:r>
      <w:r>
        <w:rPr>
          <w:rFonts w:cs="Arial"/>
          <w:snapToGrid w:val="0"/>
          <w:sz w:val="24"/>
          <w:szCs w:val="24"/>
          <w:lang w:val="en-AU" w:eastAsia="en-US"/>
        </w:rPr>
        <w:t>You</w:t>
      </w:r>
      <w:r w:rsidRPr="00586E17">
        <w:rPr>
          <w:rFonts w:cs="Arial"/>
          <w:snapToGrid w:val="0"/>
          <w:sz w:val="24"/>
          <w:szCs w:val="24"/>
          <w:lang w:val="en-AU" w:eastAsia="en-US"/>
        </w:rPr>
        <w:t xml:space="preserve"> must provide the information, documents or resubmitted </w:t>
      </w:r>
      <w:r>
        <w:rPr>
          <w:rFonts w:cs="Arial"/>
          <w:snapToGrid w:val="0"/>
          <w:sz w:val="24"/>
          <w:szCs w:val="24"/>
          <w:lang w:val="en-AU" w:eastAsia="en-US"/>
        </w:rPr>
        <w:t>r</w:t>
      </w:r>
      <w:r w:rsidRPr="00586E17">
        <w:rPr>
          <w:rFonts w:cs="Arial"/>
          <w:snapToGrid w:val="0"/>
          <w:sz w:val="24"/>
          <w:szCs w:val="24"/>
          <w:lang w:val="en-AU" w:eastAsia="en-US"/>
        </w:rPr>
        <w:t>eport within the timeframe specified in the notice</w:t>
      </w:r>
      <w:r w:rsidRPr="00586E17" w:rsidDel="00C56669">
        <w:rPr>
          <w:rFonts w:cs="Arial"/>
          <w:snapToGrid w:val="0"/>
          <w:sz w:val="24"/>
          <w:szCs w:val="24"/>
          <w:lang w:val="en-AU" w:eastAsia="en-US"/>
        </w:rPr>
        <w:t>.</w:t>
      </w:r>
      <w:bookmarkEnd w:id="27"/>
    </w:p>
    <w:p w14:paraId="5919DF22" w14:textId="77777777" w:rsidR="00433A83" w:rsidRPr="00586E17" w:rsidRDefault="00433A83" w:rsidP="00E95563">
      <w:pPr>
        <w:pStyle w:val="StyleClauseHeadingBold"/>
        <w:keepNext/>
        <w:numPr>
          <w:ilvl w:val="0"/>
          <w:numId w:val="9"/>
        </w:numPr>
        <w:spacing w:after="240" w:line="240" w:lineRule="atLeast"/>
        <w:rPr>
          <w:rFonts w:cs="Arial"/>
          <w:snapToGrid w:val="0"/>
          <w:szCs w:val="24"/>
        </w:rPr>
      </w:pPr>
      <w:bookmarkStart w:id="28" w:name="_Toc370199350"/>
      <w:bookmarkEnd w:id="21"/>
      <w:bookmarkEnd w:id="22"/>
      <w:bookmarkEnd w:id="23"/>
      <w:r w:rsidRPr="00586E17">
        <w:rPr>
          <w:rFonts w:cs="Arial"/>
          <w:snapToGrid w:val="0"/>
          <w:szCs w:val="24"/>
        </w:rPr>
        <w:t>ACCOUNTING RECORDS AND SYSTEMS</w:t>
      </w:r>
      <w:bookmarkEnd w:id="28"/>
    </w:p>
    <w:p w14:paraId="5091FBA2" w14:textId="77777777" w:rsidR="00433A83" w:rsidRPr="00586E17" w:rsidRDefault="00433A83" w:rsidP="004E08B0">
      <w:pPr>
        <w:pStyle w:val="clause11"/>
        <w:numPr>
          <w:ilvl w:val="1"/>
          <w:numId w:val="9"/>
        </w:numPr>
        <w:spacing w:after="240" w:line="240" w:lineRule="atLeast"/>
        <w:rPr>
          <w:rFonts w:cs="Arial"/>
          <w:snapToGrid w:val="0"/>
          <w:sz w:val="24"/>
          <w:szCs w:val="24"/>
          <w:lang w:val="en-AU" w:eastAsia="en-US"/>
        </w:rPr>
      </w:pPr>
      <w:bookmarkStart w:id="29" w:name="_Ref171491285"/>
      <w:r>
        <w:rPr>
          <w:rFonts w:cs="Arial"/>
          <w:snapToGrid w:val="0"/>
          <w:sz w:val="24"/>
          <w:szCs w:val="24"/>
          <w:lang w:val="en-AU" w:eastAsia="en-US"/>
        </w:rPr>
        <w:t>You</w:t>
      </w:r>
      <w:r w:rsidRPr="00586E17">
        <w:rPr>
          <w:rFonts w:cs="Arial"/>
          <w:snapToGrid w:val="0"/>
          <w:sz w:val="24"/>
          <w:szCs w:val="24"/>
          <w:lang w:val="en-AU" w:eastAsia="en-US"/>
        </w:rPr>
        <w:t xml:space="preserve"> must:</w:t>
      </w:r>
      <w:bookmarkEnd w:id="29"/>
    </w:p>
    <w:p w14:paraId="0B6F5F5B" w14:textId="77777777" w:rsidR="00433A83" w:rsidRPr="00586E17" w:rsidRDefault="00433A83" w:rsidP="004E08B0">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record all expenditure directly or indirectly related to and all income directly or indirectly from performing the Funded Activities; and</w:t>
      </w:r>
    </w:p>
    <w:p w14:paraId="4AA9CFF1" w14:textId="77777777" w:rsidR="00433A83" w:rsidRPr="00586E17" w:rsidRDefault="00433A83" w:rsidP="004E08B0">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maintain true and accurate financial and other records at all times about</w:t>
      </w:r>
      <w:r>
        <w:rPr>
          <w:rFonts w:cs="Arial"/>
          <w:snapToGrid w:val="0"/>
          <w:sz w:val="24"/>
          <w:szCs w:val="24"/>
          <w:lang w:val="en-AU" w:eastAsia="en-US"/>
        </w:rPr>
        <w:t xml:space="preserve"> Your</w:t>
      </w:r>
      <w:r w:rsidRPr="00586E17">
        <w:rPr>
          <w:rFonts w:cs="Arial"/>
          <w:snapToGrid w:val="0"/>
          <w:sz w:val="24"/>
          <w:szCs w:val="24"/>
          <w:lang w:val="en-AU" w:eastAsia="en-US"/>
        </w:rPr>
        <w:t>:</w:t>
      </w:r>
    </w:p>
    <w:p w14:paraId="6F9B3EFE" w14:textId="77777777" w:rsidR="00433A83" w:rsidRPr="00586E17" w:rsidRDefault="00433A83" w:rsidP="004E08B0">
      <w:pPr>
        <w:pStyle w:val="Clausei"/>
        <w:numPr>
          <w:ilvl w:val="3"/>
          <w:numId w:val="9"/>
        </w:numPr>
        <w:tabs>
          <w:tab w:val="clear" w:pos="1854"/>
          <w:tab w:val="num" w:pos="1620"/>
        </w:tabs>
        <w:rPr>
          <w:rFonts w:ascii="Arial" w:hAnsi="Arial" w:cs="Arial"/>
        </w:rPr>
      </w:pPr>
      <w:r w:rsidRPr="00586E17">
        <w:rPr>
          <w:rFonts w:ascii="Arial" w:hAnsi="Arial" w:cs="Arial"/>
        </w:rPr>
        <w:t xml:space="preserve">income, </w:t>
      </w:r>
      <w:r w:rsidRPr="00586E17">
        <w:rPr>
          <w:rFonts w:ascii="Arial" w:hAnsi="Arial" w:cs="Arial"/>
          <w:snapToGrid w:val="0"/>
          <w:szCs w:val="24"/>
          <w:lang w:val="en-AU" w:eastAsia="en-US"/>
        </w:rPr>
        <w:t>expenditure</w:t>
      </w:r>
      <w:r w:rsidRPr="00586E17">
        <w:rPr>
          <w:rFonts w:ascii="Arial" w:hAnsi="Arial" w:cs="Arial"/>
        </w:rPr>
        <w:t xml:space="preserve"> and financial position; </w:t>
      </w:r>
    </w:p>
    <w:p w14:paraId="31CC8C70" w14:textId="77777777" w:rsidR="00433A83" w:rsidRPr="00586E17" w:rsidRDefault="00433A83" w:rsidP="004E08B0">
      <w:pPr>
        <w:pStyle w:val="Clausei"/>
        <w:numPr>
          <w:ilvl w:val="0"/>
          <w:numId w:val="0"/>
        </w:numPr>
        <w:ind w:left="1134"/>
        <w:rPr>
          <w:rFonts w:ascii="Arial" w:hAnsi="Arial" w:cs="Arial"/>
        </w:rPr>
      </w:pPr>
    </w:p>
    <w:p w14:paraId="0F346966" w14:textId="77777777" w:rsidR="00433A83" w:rsidRPr="00586E17" w:rsidRDefault="00433A83" w:rsidP="004E08B0">
      <w:pPr>
        <w:pStyle w:val="Clausei"/>
        <w:numPr>
          <w:ilvl w:val="3"/>
          <w:numId w:val="9"/>
        </w:numPr>
        <w:tabs>
          <w:tab w:val="clear" w:pos="1854"/>
          <w:tab w:val="num" w:pos="1620"/>
        </w:tabs>
        <w:rPr>
          <w:rFonts w:ascii="Arial" w:hAnsi="Arial" w:cs="Arial"/>
        </w:rPr>
      </w:pPr>
      <w:r w:rsidRPr="00586E17">
        <w:rPr>
          <w:rFonts w:ascii="Arial" w:hAnsi="Arial" w:cs="Arial"/>
        </w:rPr>
        <w:t xml:space="preserve">use of the Funding; </w:t>
      </w:r>
    </w:p>
    <w:p w14:paraId="68BC372F" w14:textId="77777777" w:rsidR="00433A83" w:rsidRPr="00586E17" w:rsidRDefault="00433A83" w:rsidP="00505FA7">
      <w:pPr>
        <w:pStyle w:val="Clausei"/>
        <w:numPr>
          <w:ilvl w:val="0"/>
          <w:numId w:val="0"/>
        </w:numPr>
        <w:rPr>
          <w:rFonts w:ascii="Arial" w:hAnsi="Arial" w:cs="Arial"/>
        </w:rPr>
      </w:pPr>
    </w:p>
    <w:p w14:paraId="179DEAB5" w14:textId="77777777" w:rsidR="00433A83" w:rsidRPr="00586E17" w:rsidRDefault="00433A83" w:rsidP="004E08B0">
      <w:pPr>
        <w:pStyle w:val="Clausei"/>
        <w:numPr>
          <w:ilvl w:val="3"/>
          <w:numId w:val="9"/>
        </w:numPr>
        <w:tabs>
          <w:tab w:val="clear" w:pos="1854"/>
          <w:tab w:val="num" w:pos="1620"/>
        </w:tabs>
        <w:rPr>
          <w:rFonts w:ascii="Arial" w:hAnsi="Arial" w:cs="Arial"/>
        </w:rPr>
      </w:pPr>
      <w:r w:rsidRPr="00586E17">
        <w:rPr>
          <w:rFonts w:ascii="Arial" w:hAnsi="Arial" w:cs="Arial"/>
        </w:rPr>
        <w:t>performance of the Funded Activities, including achievement of the KPOs; and</w:t>
      </w:r>
    </w:p>
    <w:p w14:paraId="2041D30F" w14:textId="77777777" w:rsidR="00433A83" w:rsidRPr="00586E17" w:rsidRDefault="00433A83" w:rsidP="0006141D">
      <w:pPr>
        <w:pStyle w:val="Clausei"/>
        <w:numPr>
          <w:ilvl w:val="0"/>
          <w:numId w:val="0"/>
        </w:numPr>
        <w:rPr>
          <w:rFonts w:ascii="Arial" w:hAnsi="Arial" w:cs="Arial"/>
        </w:rPr>
      </w:pPr>
    </w:p>
    <w:p w14:paraId="184AADDC" w14:textId="77777777" w:rsidR="00433A83" w:rsidRPr="00586E17" w:rsidRDefault="00433A83" w:rsidP="0006141D">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acknowledge the Funding in any financial statements or accounts that </w:t>
      </w:r>
      <w:r>
        <w:rPr>
          <w:rFonts w:cs="Arial"/>
          <w:snapToGrid w:val="0"/>
          <w:sz w:val="24"/>
          <w:szCs w:val="24"/>
          <w:lang w:val="en-AU" w:eastAsia="en-US"/>
        </w:rPr>
        <w:t>You are</w:t>
      </w:r>
      <w:r w:rsidRPr="00586E17">
        <w:rPr>
          <w:rFonts w:cs="Arial"/>
          <w:snapToGrid w:val="0"/>
          <w:sz w:val="24"/>
          <w:szCs w:val="24"/>
          <w:lang w:val="en-AU" w:eastAsia="en-US"/>
        </w:rPr>
        <w:t xml:space="preserve"> required to prepare. </w:t>
      </w:r>
    </w:p>
    <w:p w14:paraId="03FC885F"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30" w:name="_Ref369084500"/>
      <w:r w:rsidRPr="00586E17">
        <w:rPr>
          <w:rFonts w:cs="Arial"/>
          <w:snapToGrid w:val="0"/>
          <w:szCs w:val="24"/>
          <w:lang w:val="en-AU" w:eastAsia="en-US"/>
        </w:rPr>
        <w:t>REVIEW</w:t>
      </w:r>
      <w:r w:rsidRPr="00586E17">
        <w:rPr>
          <w:rFonts w:cs="Arial"/>
          <w:snapToGrid w:val="0"/>
          <w:szCs w:val="24"/>
        </w:rPr>
        <w:t xml:space="preserve"> AND AUDIT</w:t>
      </w:r>
      <w:bookmarkEnd w:id="30"/>
    </w:p>
    <w:p w14:paraId="0A0867E0"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31" w:name="_Ref369082482"/>
      <w:r w:rsidRPr="00586E17">
        <w:rPr>
          <w:rFonts w:cs="Arial"/>
          <w:snapToGrid w:val="0"/>
          <w:sz w:val="24"/>
          <w:szCs w:val="24"/>
          <w:lang w:val="en-AU" w:eastAsia="en-US"/>
        </w:rPr>
        <w:t xml:space="preserve">Arts Queensland may, at any time and by not less than 14 days notice to </w:t>
      </w:r>
      <w:r>
        <w:rPr>
          <w:rFonts w:cs="Arial"/>
          <w:snapToGrid w:val="0"/>
          <w:sz w:val="24"/>
          <w:szCs w:val="24"/>
          <w:lang w:val="en-AU" w:eastAsia="en-US"/>
        </w:rPr>
        <w:t>You</w:t>
      </w:r>
      <w:r w:rsidRPr="00586E17">
        <w:rPr>
          <w:rFonts w:cs="Arial"/>
          <w:snapToGrid w:val="0"/>
          <w:sz w:val="24"/>
          <w:szCs w:val="24"/>
          <w:lang w:val="en-AU" w:eastAsia="en-US"/>
        </w:rPr>
        <w:t xml:space="preserve">, conduct a review of any aspect of </w:t>
      </w:r>
      <w:r>
        <w:rPr>
          <w:rFonts w:cs="Arial"/>
          <w:snapToGrid w:val="0"/>
          <w:sz w:val="24"/>
          <w:szCs w:val="24"/>
          <w:lang w:val="en-AU" w:eastAsia="en-US"/>
        </w:rPr>
        <w:t>Your</w:t>
      </w:r>
      <w:r w:rsidRPr="00586E17">
        <w:rPr>
          <w:rFonts w:cs="Arial"/>
          <w:snapToGrid w:val="0"/>
          <w:sz w:val="24"/>
          <w:szCs w:val="24"/>
          <w:lang w:val="en-AU" w:eastAsia="en-US"/>
        </w:rPr>
        <w:t>:</w:t>
      </w:r>
      <w:bookmarkEnd w:id="31"/>
    </w:p>
    <w:p w14:paraId="7F85BB29"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use of the Funding;</w:t>
      </w:r>
    </w:p>
    <w:p w14:paraId="486A1C57"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performance of the Funded Activities, including achievement of the KPOs; or</w:t>
      </w:r>
    </w:p>
    <w:p w14:paraId="29CE069B"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compliance with any aspect of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p>
    <w:p w14:paraId="5FE02958"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32" w:name="_Ref364158541"/>
      <w:r w:rsidRPr="00586E17">
        <w:rPr>
          <w:rFonts w:cs="Arial"/>
          <w:snapToGrid w:val="0"/>
          <w:sz w:val="24"/>
          <w:szCs w:val="24"/>
          <w:lang w:val="en-AU" w:eastAsia="en-US"/>
        </w:rPr>
        <w:t xml:space="preserve">Arts Queensland may nominate auditors to conduct, or assist it to conduct, a review under clause </w:t>
      </w:r>
      <w:r w:rsidR="00AF24AD">
        <w:fldChar w:fldCharType="begin"/>
      </w:r>
      <w:r w:rsidR="00AF24AD">
        <w:instrText xml:space="preserve"> REF _Ref369082482 \r \h  \* MERGEFORMAT </w:instrText>
      </w:r>
      <w:r w:rsidR="00AF24AD">
        <w:fldChar w:fldCharType="separate"/>
      </w:r>
      <w:r w:rsidR="009A18B8" w:rsidRPr="009A18B8">
        <w:rPr>
          <w:rFonts w:cs="Arial"/>
          <w:snapToGrid w:val="0"/>
          <w:sz w:val="24"/>
          <w:szCs w:val="24"/>
          <w:lang w:val="en-AU" w:eastAsia="en-US"/>
        </w:rPr>
        <w:t>8.1</w:t>
      </w:r>
      <w:r w:rsidR="00AF24AD">
        <w:fldChar w:fldCharType="end"/>
      </w:r>
      <w:r w:rsidRPr="00586E17">
        <w:rPr>
          <w:rFonts w:cs="Arial"/>
          <w:snapToGrid w:val="0"/>
          <w:sz w:val="24"/>
          <w:szCs w:val="24"/>
          <w:lang w:val="en-AU" w:eastAsia="en-US"/>
        </w:rPr>
        <w:t xml:space="preserve"> (‘Auditors’).</w:t>
      </w:r>
      <w:bookmarkEnd w:id="32"/>
    </w:p>
    <w:p w14:paraId="359F0849"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33" w:name="_Ref369085217"/>
      <w:r w:rsidRPr="00586E17">
        <w:rPr>
          <w:rFonts w:cs="Arial"/>
          <w:snapToGrid w:val="0"/>
          <w:sz w:val="24"/>
          <w:szCs w:val="24"/>
          <w:lang w:val="en-AU" w:eastAsia="en-US"/>
        </w:rPr>
        <w:t xml:space="preserve">Where a notice is given under clause </w:t>
      </w:r>
      <w:r w:rsidR="00AF24AD">
        <w:fldChar w:fldCharType="begin"/>
      </w:r>
      <w:r w:rsidR="00AF24AD">
        <w:instrText xml:space="preserve"> REF _Ref369082482 \r \h  \* MERGEFORMAT </w:instrText>
      </w:r>
      <w:r w:rsidR="00AF24AD">
        <w:fldChar w:fldCharType="separate"/>
      </w:r>
      <w:r w:rsidR="009A18B8" w:rsidRPr="009A18B8">
        <w:rPr>
          <w:rFonts w:cs="Arial"/>
          <w:snapToGrid w:val="0"/>
          <w:sz w:val="24"/>
          <w:szCs w:val="24"/>
          <w:lang w:val="en-AU" w:eastAsia="en-US"/>
        </w:rPr>
        <w:t>8.1</w:t>
      </w:r>
      <w:r w:rsidR="00AF24AD">
        <w:fldChar w:fldCharType="end"/>
      </w:r>
      <w:r w:rsidRPr="00586E17">
        <w:rPr>
          <w:rFonts w:cs="Arial"/>
          <w:snapToGrid w:val="0"/>
          <w:sz w:val="24"/>
          <w:szCs w:val="24"/>
          <w:lang w:val="en-AU" w:eastAsia="en-US"/>
        </w:rPr>
        <w:t xml:space="preserve">, </w:t>
      </w:r>
      <w:r>
        <w:rPr>
          <w:rFonts w:cs="Arial"/>
          <w:snapToGrid w:val="0"/>
          <w:sz w:val="24"/>
          <w:szCs w:val="24"/>
          <w:lang w:val="en-AU" w:eastAsia="en-US"/>
        </w:rPr>
        <w:t xml:space="preserve">You </w:t>
      </w:r>
      <w:r w:rsidRPr="00586E17">
        <w:rPr>
          <w:rFonts w:cs="Arial"/>
          <w:snapToGrid w:val="0"/>
          <w:sz w:val="24"/>
          <w:szCs w:val="24"/>
          <w:lang w:val="en-AU" w:eastAsia="en-US"/>
        </w:rPr>
        <w:t xml:space="preserve">must </w:t>
      </w:r>
      <w:bookmarkEnd w:id="33"/>
      <w:r w:rsidRPr="00586E17">
        <w:rPr>
          <w:rFonts w:cs="Arial"/>
          <w:snapToGrid w:val="0"/>
          <w:sz w:val="24"/>
          <w:szCs w:val="24"/>
          <w:lang w:val="en-AU" w:eastAsia="en-US"/>
        </w:rPr>
        <w:t xml:space="preserve">comply with the notice and must </w:t>
      </w:r>
      <w:bookmarkStart w:id="34" w:name="_Ref369085218"/>
      <w:r w:rsidRPr="00586E17">
        <w:rPr>
          <w:rFonts w:cs="Arial"/>
          <w:snapToGrid w:val="0"/>
          <w:sz w:val="24"/>
          <w:szCs w:val="24"/>
          <w:lang w:val="en-AU" w:eastAsia="en-US"/>
        </w:rPr>
        <w:t>give Arts Queensland’s officers, employees or its Auditors, as the case may be</w:t>
      </w:r>
      <w:bookmarkStart w:id="35" w:name="_Ref364158302"/>
      <w:r w:rsidRPr="00586E17">
        <w:rPr>
          <w:rFonts w:cs="Arial"/>
          <w:snapToGrid w:val="0"/>
          <w:sz w:val="24"/>
          <w:szCs w:val="24"/>
          <w:lang w:val="en-AU" w:eastAsia="en-US"/>
        </w:rPr>
        <w:t>, full and free access to:</w:t>
      </w:r>
      <w:bookmarkEnd w:id="34"/>
      <w:bookmarkEnd w:id="35"/>
      <w:r w:rsidRPr="00586E17">
        <w:rPr>
          <w:rFonts w:cs="Arial"/>
          <w:snapToGrid w:val="0"/>
          <w:sz w:val="24"/>
          <w:szCs w:val="24"/>
          <w:lang w:val="en-AU" w:eastAsia="en-US"/>
        </w:rPr>
        <w:t xml:space="preserve"> </w:t>
      </w:r>
    </w:p>
    <w:p w14:paraId="310DA0E7" w14:textId="77777777" w:rsidR="00433A83" w:rsidRPr="00586E17" w:rsidRDefault="00433A83" w:rsidP="00295E55">
      <w:pPr>
        <w:pStyle w:val="Clausei"/>
        <w:numPr>
          <w:ilvl w:val="2"/>
          <w:numId w:val="9"/>
        </w:numPr>
        <w:spacing w:after="240" w:line="240" w:lineRule="atLeast"/>
        <w:rPr>
          <w:rFonts w:ascii="Arial" w:hAnsi="Arial" w:cs="Arial"/>
          <w:snapToGrid w:val="0"/>
          <w:lang w:val="en-AU" w:eastAsia="en-US"/>
        </w:rPr>
      </w:pPr>
      <w:r w:rsidRPr="00586E17">
        <w:rPr>
          <w:rFonts w:ascii="Arial" w:hAnsi="Arial" w:cs="Arial"/>
          <w:snapToGrid w:val="0"/>
          <w:lang w:val="en-AU" w:eastAsia="en-US"/>
        </w:rPr>
        <w:t>its employees;</w:t>
      </w:r>
    </w:p>
    <w:p w14:paraId="72E28339" w14:textId="77777777" w:rsidR="00433A83" w:rsidRPr="00586E17" w:rsidRDefault="00433A83" w:rsidP="007B7114">
      <w:pPr>
        <w:pStyle w:val="Clausei"/>
        <w:numPr>
          <w:ilvl w:val="2"/>
          <w:numId w:val="9"/>
        </w:numPr>
        <w:spacing w:after="240" w:line="240" w:lineRule="atLeast"/>
        <w:rPr>
          <w:rFonts w:ascii="Arial" w:hAnsi="Arial" w:cs="Arial"/>
          <w:snapToGrid w:val="0"/>
          <w:lang w:val="en-AU" w:eastAsia="en-US"/>
        </w:rPr>
      </w:pPr>
      <w:r w:rsidRPr="00586E17">
        <w:rPr>
          <w:rFonts w:ascii="Arial" w:hAnsi="Arial" w:cs="Arial"/>
          <w:snapToGrid w:val="0"/>
          <w:lang w:val="en-AU" w:eastAsia="en-US"/>
        </w:rPr>
        <w:t>any premises where Funded Activities are performed or its business is conducted; and</w:t>
      </w:r>
    </w:p>
    <w:p w14:paraId="76D12295" w14:textId="77777777" w:rsidR="00433A83" w:rsidRPr="00586E17" w:rsidRDefault="00433A83" w:rsidP="007B7114">
      <w:pPr>
        <w:pStyle w:val="Clausei"/>
        <w:numPr>
          <w:ilvl w:val="2"/>
          <w:numId w:val="9"/>
        </w:numPr>
        <w:spacing w:after="240" w:line="240" w:lineRule="atLeast"/>
        <w:rPr>
          <w:rFonts w:ascii="Arial" w:hAnsi="Arial" w:cs="Arial"/>
          <w:snapToGrid w:val="0"/>
          <w:lang w:val="en-AU" w:eastAsia="en-US"/>
        </w:rPr>
      </w:pPr>
      <w:bookmarkStart w:id="36" w:name="_Ref369085220"/>
      <w:r w:rsidRPr="00586E17">
        <w:rPr>
          <w:rFonts w:ascii="Arial" w:hAnsi="Arial" w:cs="Arial"/>
          <w:snapToGrid w:val="0"/>
          <w:lang w:val="en-AU" w:eastAsia="en-US"/>
        </w:rPr>
        <w:t>its accounts, records and documents that relate directly or indirectly to the receipt or expenditure of the Funding or performance of the Funded Activities, copies of which may be made by Arts Queensland or its Auditors</w:t>
      </w:r>
      <w:bookmarkEnd w:id="36"/>
      <w:r w:rsidRPr="00586E17">
        <w:rPr>
          <w:rFonts w:ascii="Arial" w:hAnsi="Arial" w:cs="Arial"/>
          <w:snapToGrid w:val="0"/>
          <w:lang w:val="en-AU" w:eastAsia="en-US"/>
        </w:rPr>
        <w:t>.</w:t>
      </w:r>
    </w:p>
    <w:p w14:paraId="50289827"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Arts </w:t>
      </w:r>
      <w:smartTag w:uri="urn:schemas-microsoft-com:office:smarttags" w:element="place">
        <w:smartTag w:uri="urn:schemas-microsoft-com:office:smarttags" w:element="State">
          <w:r w:rsidRPr="00586E17">
            <w:rPr>
              <w:rFonts w:cs="Arial"/>
              <w:snapToGrid w:val="0"/>
              <w:sz w:val="24"/>
              <w:szCs w:val="24"/>
              <w:lang w:val="en-AU" w:eastAsia="en-US"/>
            </w:rPr>
            <w:t>Queensland</w:t>
          </w:r>
        </w:smartTag>
      </w:smartTag>
      <w:r w:rsidRPr="00586E17">
        <w:rPr>
          <w:rFonts w:cs="Arial"/>
          <w:snapToGrid w:val="0"/>
          <w:sz w:val="24"/>
          <w:szCs w:val="24"/>
          <w:lang w:val="en-AU" w:eastAsia="en-US"/>
        </w:rPr>
        <w:t xml:space="preserve"> will, and will procure that its Auditors, use best endeavours to minimise interference to </w:t>
      </w:r>
      <w:r>
        <w:rPr>
          <w:rFonts w:cs="Arial"/>
          <w:snapToGrid w:val="0"/>
          <w:sz w:val="24"/>
          <w:szCs w:val="24"/>
          <w:lang w:val="en-AU" w:eastAsia="en-US"/>
        </w:rPr>
        <w:t>Your</w:t>
      </w:r>
      <w:r w:rsidRPr="00586E17">
        <w:rPr>
          <w:rFonts w:cs="Arial"/>
          <w:snapToGrid w:val="0"/>
          <w:sz w:val="24"/>
          <w:szCs w:val="24"/>
          <w:lang w:val="en-AU" w:eastAsia="en-US"/>
        </w:rPr>
        <w:t xml:space="preserve"> employees and business when conducting a review. </w:t>
      </w:r>
    </w:p>
    <w:p w14:paraId="4061EAE8" w14:textId="77777777" w:rsidR="00433A83" w:rsidRPr="00586E17" w:rsidRDefault="00433A83" w:rsidP="00165816">
      <w:pPr>
        <w:pStyle w:val="StyleClauseHeadingBold"/>
        <w:keepNext/>
        <w:numPr>
          <w:ilvl w:val="0"/>
          <w:numId w:val="9"/>
        </w:numPr>
        <w:spacing w:after="240" w:line="240" w:lineRule="atLeast"/>
        <w:rPr>
          <w:rFonts w:cs="Arial"/>
          <w:snapToGrid w:val="0"/>
          <w:szCs w:val="24"/>
        </w:rPr>
      </w:pPr>
      <w:bookmarkStart w:id="37" w:name="_Ref177535104"/>
      <w:bookmarkStart w:id="38" w:name="_Ref370460019"/>
      <w:bookmarkEnd w:id="17"/>
      <w:r w:rsidRPr="00586E17">
        <w:rPr>
          <w:rFonts w:cs="Arial"/>
          <w:snapToGrid w:val="0"/>
          <w:szCs w:val="24"/>
        </w:rPr>
        <w:t>INTELLECTUAL PROPERTY</w:t>
      </w:r>
      <w:bookmarkEnd w:id="37"/>
      <w:r w:rsidRPr="00586E17">
        <w:rPr>
          <w:rFonts w:cs="Arial"/>
          <w:snapToGrid w:val="0"/>
          <w:szCs w:val="24"/>
        </w:rPr>
        <w:t xml:space="preserve"> RIGHTS</w:t>
      </w:r>
      <w:bookmarkEnd w:id="38"/>
    </w:p>
    <w:p w14:paraId="077D9EDA" w14:textId="77777777" w:rsidR="005862FC" w:rsidRDefault="00433A83" w:rsidP="000B349E">
      <w:pPr>
        <w:pStyle w:val="clause11"/>
        <w:numPr>
          <w:ilvl w:val="1"/>
          <w:numId w:val="9"/>
        </w:numPr>
        <w:spacing w:after="240" w:line="240" w:lineRule="atLeast"/>
        <w:rPr>
          <w:rFonts w:cs="Arial"/>
          <w:snapToGrid w:val="0"/>
          <w:sz w:val="24"/>
          <w:szCs w:val="24"/>
          <w:lang w:val="en-AU" w:eastAsia="en-US"/>
        </w:rPr>
      </w:pPr>
      <w:r w:rsidRPr="00AE7187">
        <w:rPr>
          <w:rFonts w:cs="Arial"/>
          <w:snapToGrid w:val="0"/>
          <w:sz w:val="24"/>
          <w:szCs w:val="24"/>
          <w:lang w:val="en-AU" w:eastAsia="en-US"/>
        </w:rPr>
        <w:t>Intellectual property rights in any material that you create for the purpose of the Funded Activities (‘Recipient’s Material’) vest in You</w:t>
      </w:r>
      <w:r w:rsidR="005862FC">
        <w:rPr>
          <w:rFonts w:cs="Arial"/>
          <w:snapToGrid w:val="0"/>
          <w:sz w:val="24"/>
          <w:szCs w:val="24"/>
          <w:lang w:val="en-AU" w:eastAsia="en-US"/>
        </w:rPr>
        <w:t>.</w:t>
      </w:r>
    </w:p>
    <w:p w14:paraId="7943B921" w14:textId="77777777" w:rsidR="00433A83" w:rsidRPr="00AE7187" w:rsidRDefault="00433A83" w:rsidP="00887BE8">
      <w:pPr>
        <w:pStyle w:val="clause11"/>
        <w:numPr>
          <w:ilvl w:val="1"/>
          <w:numId w:val="9"/>
        </w:numPr>
        <w:spacing w:after="240" w:line="240" w:lineRule="atLeast"/>
        <w:rPr>
          <w:rFonts w:cs="Arial"/>
          <w:snapToGrid w:val="0"/>
          <w:sz w:val="24"/>
          <w:szCs w:val="24"/>
          <w:lang w:val="en-AU" w:eastAsia="en-US"/>
        </w:rPr>
      </w:pPr>
      <w:r w:rsidRPr="00AE7187">
        <w:rPr>
          <w:rFonts w:cs="Arial"/>
          <w:snapToGrid w:val="0"/>
          <w:sz w:val="24"/>
          <w:szCs w:val="24"/>
          <w:lang w:val="en-AU" w:eastAsia="en-US"/>
        </w:rPr>
        <w:t>You grant</w:t>
      </w:r>
      <w:r w:rsidR="005862FC">
        <w:rPr>
          <w:rFonts w:cs="Arial"/>
          <w:snapToGrid w:val="0"/>
          <w:sz w:val="24"/>
          <w:szCs w:val="24"/>
          <w:lang w:val="en-AU" w:eastAsia="en-US"/>
        </w:rPr>
        <w:t xml:space="preserve">, and must procure that relevant third parties </w:t>
      </w:r>
      <w:r w:rsidR="001100EB">
        <w:rPr>
          <w:rFonts w:cs="Arial"/>
          <w:snapToGrid w:val="0"/>
          <w:sz w:val="24"/>
          <w:szCs w:val="24"/>
          <w:lang w:val="en-AU" w:eastAsia="en-US"/>
        </w:rPr>
        <w:t>grant,</w:t>
      </w:r>
      <w:r w:rsidR="001100EB" w:rsidRPr="00AE7187">
        <w:rPr>
          <w:rFonts w:cs="Arial"/>
          <w:snapToGrid w:val="0"/>
          <w:sz w:val="24"/>
          <w:szCs w:val="24"/>
          <w:lang w:val="en-AU" w:eastAsia="en-US"/>
        </w:rPr>
        <w:t xml:space="preserve"> Arts</w:t>
      </w:r>
      <w:r w:rsidRPr="00AE7187">
        <w:rPr>
          <w:rFonts w:cs="Arial"/>
          <w:snapToGrid w:val="0"/>
          <w:sz w:val="24"/>
          <w:szCs w:val="24"/>
          <w:lang w:val="en-AU" w:eastAsia="en-US"/>
        </w:rPr>
        <w:t xml:space="preserve"> Queensland a perpetual, irrevocable, royalty-free</w:t>
      </w:r>
      <w:r>
        <w:rPr>
          <w:rFonts w:cs="Arial"/>
          <w:snapToGrid w:val="0"/>
          <w:sz w:val="24"/>
          <w:szCs w:val="24"/>
          <w:lang w:val="en-AU" w:eastAsia="en-US"/>
        </w:rPr>
        <w:t>, world-wide and non-exclusive</w:t>
      </w:r>
      <w:r w:rsidRPr="00AE7187">
        <w:rPr>
          <w:rFonts w:cs="Arial"/>
          <w:snapToGrid w:val="0"/>
          <w:sz w:val="24"/>
          <w:szCs w:val="24"/>
          <w:lang w:val="en-AU" w:eastAsia="en-US"/>
        </w:rPr>
        <w:t xml:space="preserve"> licence to use</w:t>
      </w:r>
      <w:r>
        <w:rPr>
          <w:rFonts w:cs="Arial"/>
          <w:snapToGrid w:val="0"/>
          <w:sz w:val="24"/>
          <w:szCs w:val="24"/>
          <w:lang w:val="en-AU" w:eastAsia="en-US"/>
        </w:rPr>
        <w:t>, communicate, reproduce, publish, adapt and modify</w:t>
      </w:r>
      <w:r w:rsidRPr="00AE7187">
        <w:rPr>
          <w:rFonts w:cs="Arial"/>
          <w:snapToGrid w:val="0"/>
          <w:sz w:val="24"/>
          <w:szCs w:val="24"/>
          <w:lang w:val="en-AU" w:eastAsia="en-US"/>
        </w:rPr>
        <w:t xml:space="preserve"> Recipient’s Material</w:t>
      </w:r>
      <w:r w:rsidR="005862FC">
        <w:rPr>
          <w:rFonts w:cs="Arial"/>
          <w:snapToGrid w:val="0"/>
          <w:sz w:val="24"/>
          <w:szCs w:val="24"/>
          <w:lang w:val="en-AU" w:eastAsia="en-US"/>
        </w:rPr>
        <w:t>,</w:t>
      </w:r>
      <w:bookmarkStart w:id="39" w:name="_Ref369092874"/>
      <w:r>
        <w:rPr>
          <w:rFonts w:cs="Arial"/>
          <w:snapToGrid w:val="0"/>
          <w:sz w:val="24"/>
          <w:szCs w:val="24"/>
          <w:lang w:val="en-AU" w:eastAsia="en-US"/>
        </w:rPr>
        <w:t xml:space="preserve"> Your existing material </w:t>
      </w:r>
      <w:r w:rsidR="005862FC">
        <w:rPr>
          <w:rFonts w:cs="Arial"/>
          <w:snapToGrid w:val="0"/>
          <w:sz w:val="24"/>
          <w:szCs w:val="24"/>
          <w:lang w:val="en-AU" w:eastAsia="en-US"/>
        </w:rPr>
        <w:t xml:space="preserve">and any third party material </w:t>
      </w:r>
      <w:r>
        <w:rPr>
          <w:rFonts w:cs="Arial"/>
          <w:snapToGrid w:val="0"/>
          <w:sz w:val="24"/>
          <w:szCs w:val="24"/>
          <w:lang w:val="en-AU" w:eastAsia="en-US"/>
        </w:rPr>
        <w:t xml:space="preserve">as part of Recipient’s Material. </w:t>
      </w:r>
    </w:p>
    <w:bookmarkEnd w:id="39"/>
    <w:p w14:paraId="36222013" w14:textId="77777777" w:rsidR="00433A83" w:rsidRPr="00586E17" w:rsidRDefault="00433A83" w:rsidP="00D80D29">
      <w:pPr>
        <w:pStyle w:val="StyleClauseHeadingBold"/>
        <w:keepNext/>
        <w:numPr>
          <w:ilvl w:val="0"/>
          <w:numId w:val="9"/>
        </w:numPr>
        <w:spacing w:after="240" w:line="240" w:lineRule="atLeast"/>
        <w:rPr>
          <w:rFonts w:cs="Arial"/>
          <w:snapToGrid w:val="0"/>
          <w:szCs w:val="24"/>
        </w:rPr>
      </w:pPr>
      <w:r w:rsidRPr="00586E17">
        <w:rPr>
          <w:rFonts w:cs="Arial"/>
          <w:snapToGrid w:val="0"/>
          <w:szCs w:val="24"/>
        </w:rPr>
        <w:t>GST</w:t>
      </w:r>
    </w:p>
    <w:p w14:paraId="563540C2"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The Funding is exclusive of GST.  If the supply by </w:t>
      </w:r>
      <w:r>
        <w:rPr>
          <w:rFonts w:cs="Arial"/>
          <w:snapToGrid w:val="0"/>
          <w:sz w:val="24"/>
          <w:szCs w:val="24"/>
          <w:lang w:val="en-AU" w:eastAsia="en-US"/>
        </w:rPr>
        <w:t>You</w:t>
      </w:r>
      <w:r w:rsidRPr="00586E17">
        <w:rPr>
          <w:rFonts w:cs="Arial"/>
          <w:snapToGrid w:val="0"/>
          <w:sz w:val="24"/>
          <w:szCs w:val="24"/>
          <w:lang w:val="en-AU" w:eastAsia="en-US"/>
        </w:rPr>
        <w:t xml:space="preserve"> under th</w:t>
      </w:r>
      <w:r>
        <w:rPr>
          <w:rFonts w:cs="Arial"/>
          <w:snapToGrid w:val="0"/>
          <w:sz w:val="24"/>
          <w:szCs w:val="24"/>
          <w:lang w:val="en-AU" w:eastAsia="en-US"/>
        </w:rPr>
        <w:t>e Funding</w:t>
      </w:r>
      <w:r w:rsidRPr="00586E17">
        <w:rPr>
          <w:rFonts w:cs="Arial"/>
          <w:snapToGrid w:val="0"/>
          <w:sz w:val="24"/>
          <w:szCs w:val="24"/>
          <w:lang w:val="en-AU" w:eastAsia="en-US"/>
        </w:rPr>
        <w:t xml:space="preserve"> Agreement is a </w:t>
      </w:r>
      <w:r>
        <w:rPr>
          <w:rFonts w:cs="Arial"/>
          <w:snapToGrid w:val="0"/>
          <w:sz w:val="24"/>
          <w:szCs w:val="24"/>
          <w:lang w:val="en-AU" w:eastAsia="en-US"/>
        </w:rPr>
        <w:t>t</w:t>
      </w:r>
      <w:r w:rsidRPr="00586E17">
        <w:rPr>
          <w:rFonts w:cs="Arial"/>
          <w:snapToGrid w:val="0"/>
          <w:sz w:val="24"/>
          <w:szCs w:val="24"/>
          <w:lang w:val="en-AU" w:eastAsia="en-US"/>
        </w:rPr>
        <w:t xml:space="preserve">axable </w:t>
      </w:r>
      <w:r>
        <w:rPr>
          <w:rFonts w:cs="Arial"/>
          <w:snapToGrid w:val="0"/>
          <w:sz w:val="24"/>
          <w:szCs w:val="24"/>
          <w:lang w:val="en-AU" w:eastAsia="en-US"/>
        </w:rPr>
        <w:t>s</w:t>
      </w:r>
      <w:r w:rsidRPr="00586E17">
        <w:rPr>
          <w:rFonts w:cs="Arial"/>
          <w:snapToGrid w:val="0"/>
          <w:sz w:val="24"/>
          <w:szCs w:val="24"/>
          <w:lang w:val="en-AU" w:eastAsia="en-US"/>
        </w:rPr>
        <w:t xml:space="preserve">upply, Arts Queensland will pay </w:t>
      </w:r>
      <w:r>
        <w:rPr>
          <w:rFonts w:cs="Arial"/>
          <w:snapToGrid w:val="0"/>
          <w:sz w:val="24"/>
          <w:szCs w:val="24"/>
          <w:lang w:val="en-AU" w:eastAsia="en-US"/>
        </w:rPr>
        <w:t xml:space="preserve">You </w:t>
      </w:r>
      <w:r w:rsidRPr="00586E17">
        <w:rPr>
          <w:rFonts w:cs="Arial"/>
          <w:snapToGrid w:val="0"/>
          <w:sz w:val="24"/>
          <w:szCs w:val="24"/>
          <w:lang w:val="en-AU" w:eastAsia="en-US"/>
        </w:rPr>
        <w:t xml:space="preserve">the GST </w:t>
      </w:r>
      <w:r>
        <w:rPr>
          <w:rFonts w:cs="Arial"/>
          <w:snapToGrid w:val="0"/>
          <w:sz w:val="24"/>
          <w:szCs w:val="24"/>
          <w:lang w:val="en-AU" w:eastAsia="en-US"/>
        </w:rPr>
        <w:t>on the taxable amount at the same time as it pays the Funding</w:t>
      </w:r>
      <w:r w:rsidRPr="00586E17">
        <w:rPr>
          <w:rFonts w:cs="Arial"/>
          <w:snapToGrid w:val="0"/>
          <w:sz w:val="24"/>
          <w:szCs w:val="24"/>
          <w:lang w:val="en-AU" w:eastAsia="en-US"/>
        </w:rPr>
        <w:t>.</w:t>
      </w:r>
      <w:r>
        <w:rPr>
          <w:rFonts w:cs="Arial"/>
          <w:snapToGrid w:val="0"/>
          <w:sz w:val="24"/>
          <w:szCs w:val="24"/>
          <w:lang w:val="en-AU" w:eastAsia="en-US"/>
        </w:rPr>
        <w:t xml:space="preserve">  You must remit any GST amount that Arts Queensland pays You to the Australian Tax Office as required by the GST Legislation.</w:t>
      </w:r>
    </w:p>
    <w:p w14:paraId="540233BC"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warrant that </w:t>
      </w:r>
      <w:r>
        <w:rPr>
          <w:rFonts w:cs="Arial"/>
          <w:snapToGrid w:val="0"/>
          <w:sz w:val="24"/>
          <w:szCs w:val="24"/>
          <w:lang w:val="en-AU" w:eastAsia="en-US"/>
        </w:rPr>
        <w:t>You are</w:t>
      </w:r>
      <w:r w:rsidRPr="00586E17">
        <w:rPr>
          <w:rFonts w:cs="Arial"/>
          <w:snapToGrid w:val="0"/>
          <w:sz w:val="24"/>
          <w:szCs w:val="24"/>
          <w:lang w:val="en-AU" w:eastAsia="en-US"/>
        </w:rPr>
        <w:t xml:space="preserve"> registered for GST as at the </w:t>
      </w:r>
      <w:r>
        <w:rPr>
          <w:rFonts w:cs="Arial"/>
          <w:snapToGrid w:val="0"/>
          <w:sz w:val="24"/>
          <w:szCs w:val="24"/>
          <w:lang w:val="en-AU" w:eastAsia="en-US"/>
        </w:rPr>
        <w:t>C</w:t>
      </w:r>
      <w:r w:rsidRPr="00586E17">
        <w:rPr>
          <w:rFonts w:cs="Arial"/>
          <w:snapToGrid w:val="0"/>
          <w:sz w:val="24"/>
          <w:szCs w:val="24"/>
          <w:lang w:val="en-AU" w:eastAsia="en-US"/>
        </w:rPr>
        <w:t xml:space="preserve">ommencement </w:t>
      </w:r>
      <w:r>
        <w:rPr>
          <w:rFonts w:cs="Arial"/>
          <w:snapToGrid w:val="0"/>
          <w:sz w:val="24"/>
          <w:szCs w:val="24"/>
          <w:lang w:val="en-AU" w:eastAsia="en-US"/>
        </w:rPr>
        <w:t>Date</w:t>
      </w:r>
      <w:r w:rsidRPr="00586E17">
        <w:rPr>
          <w:rFonts w:cs="Arial"/>
          <w:snapToGrid w:val="0"/>
          <w:sz w:val="24"/>
          <w:szCs w:val="24"/>
          <w:lang w:val="en-AU" w:eastAsia="en-US"/>
        </w:rPr>
        <w:t xml:space="preserve">.  </w:t>
      </w:r>
      <w:r>
        <w:rPr>
          <w:rFonts w:cs="Arial"/>
          <w:snapToGrid w:val="0"/>
          <w:sz w:val="24"/>
          <w:szCs w:val="24"/>
          <w:lang w:val="en-AU" w:eastAsia="en-US"/>
        </w:rPr>
        <w:t>You</w:t>
      </w:r>
      <w:r w:rsidRPr="00586E17">
        <w:rPr>
          <w:rFonts w:cs="Arial"/>
          <w:snapToGrid w:val="0"/>
          <w:sz w:val="24"/>
          <w:szCs w:val="24"/>
          <w:lang w:val="en-AU" w:eastAsia="en-US"/>
        </w:rPr>
        <w:t xml:space="preserve"> must immediately notify Arts Queensland if </w:t>
      </w:r>
      <w:r>
        <w:rPr>
          <w:rFonts w:cs="Arial"/>
          <w:snapToGrid w:val="0"/>
          <w:sz w:val="24"/>
          <w:szCs w:val="24"/>
          <w:lang w:val="en-AU" w:eastAsia="en-US"/>
        </w:rPr>
        <w:t>You</w:t>
      </w:r>
      <w:r w:rsidRPr="00586E17">
        <w:rPr>
          <w:rFonts w:cs="Arial"/>
          <w:snapToGrid w:val="0"/>
          <w:sz w:val="24"/>
          <w:szCs w:val="24"/>
          <w:lang w:val="en-AU" w:eastAsia="en-US"/>
        </w:rPr>
        <w:t xml:space="preserve"> cease to be registered for GST.</w:t>
      </w:r>
    </w:p>
    <w:p w14:paraId="7387844B"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If, for any reason, including:</w:t>
      </w:r>
    </w:p>
    <w:p w14:paraId="30EB18A6"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any amendment to the GST Legislation;</w:t>
      </w:r>
    </w:p>
    <w:p w14:paraId="461D6542"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the issue of a ruling or advice by the Commissioner of Taxation;</w:t>
      </w:r>
    </w:p>
    <w:p w14:paraId="70C25D5B"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 xml:space="preserve">a refund to Arts Queensland or to </w:t>
      </w:r>
      <w:r>
        <w:rPr>
          <w:rFonts w:cs="Arial"/>
          <w:sz w:val="24"/>
          <w:szCs w:val="24"/>
        </w:rPr>
        <w:t xml:space="preserve">You </w:t>
      </w:r>
      <w:r w:rsidRPr="00586E17">
        <w:rPr>
          <w:rFonts w:cs="Arial"/>
          <w:sz w:val="24"/>
          <w:szCs w:val="24"/>
        </w:rPr>
        <w:t>in respect of a supply made under th</w:t>
      </w:r>
      <w:r>
        <w:rPr>
          <w:rFonts w:cs="Arial"/>
          <w:sz w:val="24"/>
          <w:szCs w:val="24"/>
        </w:rPr>
        <w:t>e Funding</w:t>
      </w:r>
      <w:r w:rsidRPr="00586E17">
        <w:rPr>
          <w:rFonts w:cs="Arial"/>
          <w:sz w:val="24"/>
          <w:szCs w:val="24"/>
        </w:rPr>
        <w:t xml:space="preserve"> Agreement; or</w:t>
      </w:r>
    </w:p>
    <w:p w14:paraId="6B8457BA"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a decision of any tribunal or court,</w:t>
      </w:r>
    </w:p>
    <w:p w14:paraId="4F267B85" w14:textId="77777777" w:rsidR="00433A83" w:rsidRPr="00586E17" w:rsidRDefault="00433A83" w:rsidP="00D14CF4">
      <w:pPr>
        <w:pStyle w:val="SALvl2"/>
        <w:numPr>
          <w:ilvl w:val="0"/>
          <w:numId w:val="0"/>
        </w:numPr>
        <w:ind w:left="540"/>
        <w:rPr>
          <w:rFonts w:cs="Arial"/>
          <w:sz w:val="24"/>
          <w:szCs w:val="24"/>
        </w:rPr>
      </w:pPr>
      <w:r w:rsidRPr="00586E17">
        <w:rPr>
          <w:rFonts w:cs="Arial"/>
          <w:sz w:val="24"/>
          <w:szCs w:val="24"/>
        </w:rPr>
        <w:t xml:space="preserve">the amount of GST paid by Arts Queensland differs from the amount of GST paid or payable by </w:t>
      </w:r>
      <w:r>
        <w:rPr>
          <w:rFonts w:cs="Arial"/>
          <w:sz w:val="24"/>
          <w:szCs w:val="24"/>
        </w:rPr>
        <w:t>You</w:t>
      </w:r>
      <w:r w:rsidRPr="00586E17">
        <w:rPr>
          <w:rFonts w:cs="Arial"/>
          <w:sz w:val="24"/>
          <w:szCs w:val="24"/>
        </w:rPr>
        <w:t xml:space="preserve"> to the Commissioner of Taxation, </w:t>
      </w:r>
      <w:r>
        <w:rPr>
          <w:rFonts w:cs="Arial"/>
          <w:sz w:val="24"/>
          <w:szCs w:val="24"/>
        </w:rPr>
        <w:t xml:space="preserve">You </w:t>
      </w:r>
      <w:r w:rsidRPr="00586E17">
        <w:rPr>
          <w:rFonts w:cs="Arial"/>
          <w:sz w:val="24"/>
          <w:szCs w:val="24"/>
        </w:rPr>
        <w:t>must issue an appropriate GST adjustment note and any difference must be paid by, or to, Arts Queensland, as the case may be.</w:t>
      </w:r>
    </w:p>
    <w:p w14:paraId="125D8E63" w14:textId="77777777" w:rsidR="00433A83" w:rsidRPr="00586E17" w:rsidRDefault="00433A83" w:rsidP="00D80D29">
      <w:pPr>
        <w:pStyle w:val="StyleClauseHeadingBold"/>
        <w:keepNext/>
        <w:numPr>
          <w:ilvl w:val="0"/>
          <w:numId w:val="9"/>
        </w:numPr>
        <w:spacing w:after="240" w:line="240" w:lineRule="atLeast"/>
        <w:rPr>
          <w:rFonts w:cs="Arial"/>
          <w:snapToGrid w:val="0"/>
          <w:szCs w:val="24"/>
        </w:rPr>
      </w:pPr>
      <w:bookmarkStart w:id="40" w:name="_Ref370292826"/>
      <w:r w:rsidRPr="00586E17">
        <w:rPr>
          <w:rFonts w:cs="Arial"/>
          <w:snapToGrid w:val="0"/>
          <w:szCs w:val="24"/>
        </w:rPr>
        <w:t>INSURANCE</w:t>
      </w:r>
      <w:bookmarkEnd w:id="40"/>
    </w:p>
    <w:p w14:paraId="2A2C231D" w14:textId="77777777" w:rsidR="00433A83" w:rsidRPr="00586E17" w:rsidRDefault="00433A83" w:rsidP="00D80D29">
      <w:pPr>
        <w:pStyle w:val="clause11"/>
        <w:numPr>
          <w:ilvl w:val="1"/>
          <w:numId w:val="9"/>
        </w:numPr>
        <w:spacing w:after="240" w:line="240" w:lineRule="atLeast"/>
        <w:rPr>
          <w:rFonts w:cs="Arial"/>
          <w:snapToGrid w:val="0"/>
          <w:color w:val="000000"/>
          <w:sz w:val="24"/>
          <w:szCs w:val="24"/>
          <w:lang w:val="en-AU" w:eastAsia="en-US"/>
        </w:rPr>
      </w:pPr>
      <w:bookmarkStart w:id="41" w:name="_Ref370458770"/>
      <w:r>
        <w:rPr>
          <w:rFonts w:cs="Arial"/>
          <w:snapToGrid w:val="0"/>
          <w:color w:val="000000"/>
          <w:sz w:val="24"/>
          <w:szCs w:val="24"/>
          <w:lang w:val="en-AU" w:eastAsia="en-US"/>
        </w:rPr>
        <w:t>You must take out and maintain</w:t>
      </w:r>
      <w:r w:rsidRPr="00586E17">
        <w:rPr>
          <w:rFonts w:cs="Arial"/>
          <w:snapToGrid w:val="0"/>
          <w:color w:val="000000"/>
          <w:sz w:val="24"/>
          <w:szCs w:val="24"/>
          <w:lang w:val="en-AU" w:eastAsia="en-US"/>
        </w:rPr>
        <w:t>:</w:t>
      </w:r>
      <w:bookmarkEnd w:id="41"/>
    </w:p>
    <w:p w14:paraId="7A4BDD62"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 xml:space="preserve">workers’ compensation insurance in accordance with the </w:t>
      </w:r>
      <w:r w:rsidRPr="00586E17">
        <w:rPr>
          <w:rFonts w:cs="Arial"/>
          <w:i/>
          <w:sz w:val="24"/>
          <w:szCs w:val="24"/>
        </w:rPr>
        <w:t>Workers’ Compensation and Rehabilitation Act 2003</w:t>
      </w:r>
      <w:r w:rsidRPr="00586E17">
        <w:rPr>
          <w:rFonts w:cs="Arial"/>
          <w:sz w:val="24"/>
          <w:szCs w:val="24"/>
        </w:rPr>
        <w:t>;</w:t>
      </w:r>
    </w:p>
    <w:p w14:paraId="4B78EE3D"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 xml:space="preserve">public liability insurance for a minimum of $10 million for any one event in respect of accidental death of or accidental bodily injury to persons, or accidental damage to property, arising </w:t>
      </w:r>
      <w:r>
        <w:rPr>
          <w:rFonts w:cs="Arial"/>
          <w:sz w:val="24"/>
          <w:szCs w:val="24"/>
        </w:rPr>
        <w:t xml:space="preserve">out of or </w:t>
      </w:r>
      <w:r w:rsidRPr="00586E17">
        <w:rPr>
          <w:rFonts w:cs="Arial"/>
          <w:sz w:val="24"/>
          <w:szCs w:val="24"/>
        </w:rPr>
        <w:t>in connection with the performance of the Funded Activities; and</w:t>
      </w:r>
    </w:p>
    <w:p w14:paraId="79587AE4"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other insurance, including professional indemnity insurance, specified in</w:t>
      </w:r>
      <w:r>
        <w:rPr>
          <w:rFonts w:cs="Arial"/>
          <w:sz w:val="24"/>
          <w:szCs w:val="24"/>
        </w:rPr>
        <w:t xml:space="preserve"> the Letter of Offer</w:t>
      </w:r>
      <w:r w:rsidRPr="00586E17">
        <w:rPr>
          <w:rFonts w:cs="Arial"/>
          <w:sz w:val="24"/>
          <w:szCs w:val="24"/>
        </w:rPr>
        <w:t>.</w:t>
      </w:r>
    </w:p>
    <w:p w14:paraId="526F69C6"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must, upon request by Arts Queensland, provide copies of the certificates of currency for any of the insurances required to be held under clause </w:t>
      </w:r>
      <w:r w:rsidR="00AF24AD">
        <w:fldChar w:fldCharType="begin"/>
      </w:r>
      <w:r w:rsidR="00AF24AD">
        <w:instrText xml:space="preserve"> REF _Ref370458770 \r \h  \* MERGEFORMAT </w:instrText>
      </w:r>
      <w:r w:rsidR="00AF24AD">
        <w:fldChar w:fldCharType="separate"/>
      </w:r>
      <w:r w:rsidR="009A18B8" w:rsidRPr="009A18B8">
        <w:rPr>
          <w:rFonts w:cs="Arial"/>
          <w:snapToGrid w:val="0"/>
          <w:sz w:val="24"/>
          <w:szCs w:val="24"/>
          <w:lang w:val="en-AU" w:eastAsia="en-US"/>
        </w:rPr>
        <w:t>11.1</w:t>
      </w:r>
      <w:r w:rsidR="00AF24AD">
        <w:fldChar w:fldCharType="end"/>
      </w:r>
      <w:r w:rsidRPr="00586E17">
        <w:rPr>
          <w:rFonts w:cs="Arial"/>
          <w:snapToGrid w:val="0"/>
          <w:sz w:val="24"/>
          <w:szCs w:val="24"/>
          <w:lang w:val="en-AU" w:eastAsia="en-US"/>
        </w:rPr>
        <w:t xml:space="preserve">.  </w:t>
      </w:r>
    </w:p>
    <w:p w14:paraId="1739AEF8" w14:textId="77777777" w:rsidR="00433A83" w:rsidRPr="00586E17" w:rsidRDefault="00433A83" w:rsidP="00D80D29">
      <w:pPr>
        <w:pStyle w:val="StyleClauseHeadingBold"/>
        <w:numPr>
          <w:ilvl w:val="0"/>
          <w:numId w:val="9"/>
        </w:numPr>
        <w:spacing w:after="240" w:line="240" w:lineRule="atLeast"/>
        <w:rPr>
          <w:rFonts w:cs="Arial"/>
          <w:snapToGrid w:val="0"/>
          <w:szCs w:val="24"/>
        </w:rPr>
      </w:pPr>
      <w:bookmarkStart w:id="42" w:name="_Ref370460032"/>
      <w:r w:rsidRPr="00586E17">
        <w:rPr>
          <w:rFonts w:cs="Arial"/>
          <w:snapToGrid w:val="0"/>
          <w:szCs w:val="24"/>
        </w:rPr>
        <w:t>INDEMNITY</w:t>
      </w:r>
      <w:bookmarkEnd w:id="42"/>
    </w:p>
    <w:p w14:paraId="1AFA1200"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 xml:space="preserve">must indemnify Arts Queensland and each of Arts Queensland’s officers, employees, contractors and agents (each ‘an Indemnified’) against any claim, </w:t>
      </w:r>
      <w:r>
        <w:rPr>
          <w:rFonts w:cs="Arial"/>
          <w:snapToGrid w:val="0"/>
          <w:sz w:val="24"/>
          <w:szCs w:val="24"/>
          <w:lang w:val="en-AU" w:eastAsia="en-US"/>
        </w:rPr>
        <w:t xml:space="preserve">action, proceeding, demand, </w:t>
      </w:r>
      <w:r w:rsidRPr="00586E17">
        <w:rPr>
          <w:rFonts w:cs="Arial"/>
          <w:snapToGrid w:val="0"/>
          <w:sz w:val="24"/>
          <w:szCs w:val="24"/>
          <w:lang w:val="en-AU" w:eastAsia="en-US"/>
        </w:rPr>
        <w:t xml:space="preserve">liability, </w:t>
      </w:r>
      <w:r>
        <w:rPr>
          <w:rFonts w:cs="Arial"/>
          <w:snapToGrid w:val="0"/>
          <w:sz w:val="24"/>
          <w:szCs w:val="24"/>
          <w:lang w:val="en-AU" w:eastAsia="en-US"/>
        </w:rPr>
        <w:t xml:space="preserve">obligation, cost, </w:t>
      </w:r>
      <w:r w:rsidRPr="00586E17">
        <w:rPr>
          <w:rFonts w:cs="Arial"/>
          <w:snapToGrid w:val="0"/>
          <w:sz w:val="24"/>
          <w:szCs w:val="24"/>
          <w:lang w:val="en-AU" w:eastAsia="en-US"/>
        </w:rPr>
        <w:t xml:space="preserve">loss, damage, or expense (including legal expenses on a full indemnity basis) made against or </w:t>
      </w:r>
      <w:r>
        <w:rPr>
          <w:rFonts w:cs="Arial"/>
          <w:snapToGrid w:val="0"/>
          <w:sz w:val="24"/>
          <w:szCs w:val="24"/>
          <w:lang w:val="en-AU" w:eastAsia="en-US"/>
        </w:rPr>
        <w:t>brought by any person against</w:t>
      </w:r>
      <w:r w:rsidRPr="00586E17">
        <w:rPr>
          <w:rFonts w:cs="Arial"/>
          <w:snapToGrid w:val="0"/>
          <w:sz w:val="24"/>
          <w:szCs w:val="24"/>
          <w:lang w:val="en-AU" w:eastAsia="en-US"/>
        </w:rPr>
        <w:t xml:space="preserve"> the Indemnified </w:t>
      </w:r>
      <w:r>
        <w:rPr>
          <w:rFonts w:cs="Arial"/>
          <w:snapToGrid w:val="0"/>
          <w:sz w:val="24"/>
          <w:szCs w:val="24"/>
          <w:lang w:val="en-AU" w:eastAsia="en-US"/>
        </w:rPr>
        <w:t>arising out of or in connection with</w:t>
      </w:r>
      <w:r w:rsidRPr="00586E17">
        <w:rPr>
          <w:rFonts w:cs="Arial"/>
          <w:snapToGrid w:val="0"/>
          <w:sz w:val="24"/>
          <w:szCs w:val="24"/>
          <w:lang w:val="en-AU" w:eastAsia="en-US"/>
        </w:rPr>
        <w:t>:</w:t>
      </w:r>
    </w:p>
    <w:p w14:paraId="06913C6E" w14:textId="77777777" w:rsidR="00433A83" w:rsidRPr="00586E17" w:rsidRDefault="00433A83" w:rsidP="00D80D29">
      <w:pPr>
        <w:numPr>
          <w:ilvl w:val="2"/>
          <w:numId w:val="9"/>
        </w:num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after="240" w:line="240" w:lineRule="atLeast"/>
        <w:rPr>
          <w:rFonts w:ascii="Arial" w:hAnsi="Arial" w:cs="Arial"/>
          <w:snapToGrid w:val="0"/>
          <w:color w:val="000000"/>
          <w:szCs w:val="24"/>
          <w:lang w:val="en-AU" w:eastAsia="en-US"/>
        </w:rPr>
      </w:pPr>
      <w:r>
        <w:rPr>
          <w:rFonts w:ascii="Arial" w:hAnsi="Arial" w:cs="Arial"/>
          <w:snapToGrid w:val="0"/>
          <w:color w:val="000000"/>
          <w:szCs w:val="24"/>
          <w:lang w:val="en-AU" w:eastAsia="en-US"/>
        </w:rPr>
        <w:t>You breaching the Funding</w:t>
      </w:r>
      <w:r w:rsidRPr="00586E17">
        <w:rPr>
          <w:rFonts w:ascii="Arial" w:hAnsi="Arial" w:cs="Arial"/>
          <w:snapToGrid w:val="0"/>
          <w:color w:val="000000"/>
          <w:szCs w:val="24"/>
          <w:lang w:val="en-AU" w:eastAsia="en-US"/>
        </w:rPr>
        <w:t xml:space="preserve"> Agreement</w:t>
      </w:r>
      <w:r>
        <w:rPr>
          <w:rFonts w:ascii="Arial" w:hAnsi="Arial" w:cs="Arial"/>
          <w:snapToGrid w:val="0"/>
          <w:color w:val="000000"/>
          <w:szCs w:val="24"/>
          <w:lang w:val="en-AU" w:eastAsia="en-US"/>
        </w:rPr>
        <w:t>;</w:t>
      </w:r>
      <w:r w:rsidRPr="00586E17">
        <w:rPr>
          <w:rFonts w:ascii="Arial" w:hAnsi="Arial" w:cs="Arial"/>
          <w:snapToGrid w:val="0"/>
          <w:color w:val="000000"/>
          <w:szCs w:val="24"/>
          <w:lang w:val="en-AU" w:eastAsia="en-US"/>
        </w:rPr>
        <w:t xml:space="preserve"> </w:t>
      </w:r>
      <w:r>
        <w:rPr>
          <w:rFonts w:ascii="Arial" w:hAnsi="Arial" w:cs="Arial"/>
          <w:snapToGrid w:val="0"/>
          <w:color w:val="000000"/>
          <w:szCs w:val="24"/>
          <w:lang w:val="en-AU" w:eastAsia="en-US"/>
        </w:rPr>
        <w:t>or</w:t>
      </w:r>
    </w:p>
    <w:p w14:paraId="0CC804CE" w14:textId="77777777" w:rsidR="00433A83" w:rsidRPr="00136B98" w:rsidRDefault="00433A83" w:rsidP="004D22E9">
      <w:pPr>
        <w:numPr>
          <w:ilvl w:val="2"/>
          <w:numId w:val="9"/>
        </w:num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after="240" w:line="240" w:lineRule="atLeast"/>
        <w:rPr>
          <w:rFonts w:ascii="Arial" w:hAnsi="Arial" w:cs="Arial"/>
          <w:snapToGrid w:val="0"/>
          <w:color w:val="000000"/>
          <w:szCs w:val="24"/>
          <w:lang w:val="en-AU" w:eastAsia="en-US"/>
        </w:rPr>
      </w:pPr>
      <w:r w:rsidRPr="00136B98">
        <w:rPr>
          <w:rFonts w:ascii="Arial" w:hAnsi="Arial" w:cs="Arial"/>
          <w:snapToGrid w:val="0"/>
          <w:color w:val="000000"/>
          <w:szCs w:val="24"/>
          <w:lang w:val="en-AU" w:eastAsia="en-US"/>
        </w:rPr>
        <w:t>a wilful or negligent act or omission of You or Your officers, employees, contractors or agents,</w:t>
      </w:r>
    </w:p>
    <w:p w14:paraId="706D1931" w14:textId="77777777" w:rsidR="00433A83" w:rsidRPr="00586E17" w:rsidRDefault="00433A83" w:rsidP="00D14CF4">
      <w:pPr>
        <w:pStyle w:val="clause11"/>
        <w:numPr>
          <w:ilvl w:val="0"/>
          <w:numId w:val="0"/>
        </w:numPr>
        <w:spacing w:after="240" w:line="240" w:lineRule="atLeast"/>
        <w:ind w:left="567"/>
        <w:rPr>
          <w:rFonts w:cs="Arial"/>
          <w:snapToGrid w:val="0"/>
          <w:sz w:val="24"/>
          <w:szCs w:val="24"/>
          <w:lang w:val="en-AU" w:eastAsia="en-US"/>
        </w:rPr>
      </w:pPr>
      <w:r w:rsidRPr="00586E17">
        <w:rPr>
          <w:rFonts w:cs="Arial"/>
          <w:snapToGrid w:val="0"/>
          <w:sz w:val="24"/>
          <w:szCs w:val="24"/>
          <w:lang w:val="en-AU" w:eastAsia="en-US"/>
        </w:rPr>
        <w:t xml:space="preserve">except to the extent that an unlawful or negligent act or omission of the Indemnified contributed to the </w:t>
      </w:r>
      <w:r w:rsidRPr="00136B98">
        <w:rPr>
          <w:rFonts w:cs="Arial"/>
          <w:snapToGrid w:val="0"/>
          <w:sz w:val="24"/>
          <w:szCs w:val="24"/>
          <w:lang w:val="en-AU" w:eastAsia="en-US"/>
        </w:rPr>
        <w:t>claim, action, proceeding, demand, liability, obligation, cost, loss, damage, or expense</w:t>
      </w:r>
      <w:r w:rsidRPr="00586E17">
        <w:rPr>
          <w:rFonts w:cs="Arial"/>
          <w:snapToGrid w:val="0"/>
          <w:sz w:val="24"/>
          <w:szCs w:val="24"/>
          <w:lang w:val="en-AU" w:eastAsia="en-US"/>
        </w:rPr>
        <w:t>.</w:t>
      </w:r>
    </w:p>
    <w:p w14:paraId="246C5C25" w14:textId="77777777" w:rsidR="00433A83" w:rsidRPr="00586E17" w:rsidRDefault="00433A83" w:rsidP="008A1656">
      <w:pPr>
        <w:pStyle w:val="StyleClauseHeadingBold"/>
        <w:keepNext/>
        <w:numPr>
          <w:ilvl w:val="0"/>
          <w:numId w:val="9"/>
        </w:numPr>
        <w:spacing w:after="240" w:line="240" w:lineRule="atLeast"/>
        <w:rPr>
          <w:rFonts w:cs="Arial"/>
          <w:snapToGrid w:val="0"/>
          <w:szCs w:val="24"/>
        </w:rPr>
      </w:pPr>
      <w:bookmarkStart w:id="43" w:name="_Ref370460037"/>
      <w:bookmarkStart w:id="44" w:name="_Ref96750978"/>
      <w:bookmarkStart w:id="45" w:name="_Toc163437031"/>
      <w:bookmarkStart w:id="46" w:name="_Toc170178097"/>
      <w:bookmarkStart w:id="47" w:name="_Ref105600306"/>
      <w:bookmarkStart w:id="48" w:name="_Toc168825135"/>
      <w:bookmarkStart w:id="49" w:name="_Toc149738270"/>
      <w:r w:rsidRPr="00586E17">
        <w:rPr>
          <w:rFonts w:cs="Arial"/>
          <w:snapToGrid w:val="0"/>
          <w:szCs w:val="24"/>
        </w:rPr>
        <w:t>CONFIDENTIAL INFORMATION</w:t>
      </w:r>
      <w:bookmarkEnd w:id="43"/>
    </w:p>
    <w:p w14:paraId="6C17CE48" w14:textId="77777777" w:rsidR="00433A83" w:rsidRPr="00586E17" w:rsidRDefault="00433A83" w:rsidP="00C41364">
      <w:pPr>
        <w:pStyle w:val="clause11"/>
        <w:numPr>
          <w:ilvl w:val="1"/>
          <w:numId w:val="9"/>
        </w:numPr>
        <w:spacing w:after="240" w:line="240" w:lineRule="atLeast"/>
        <w:rPr>
          <w:rFonts w:cs="Arial"/>
          <w:snapToGrid w:val="0"/>
          <w:sz w:val="24"/>
          <w:szCs w:val="24"/>
          <w:lang w:val="en-AU" w:eastAsia="en-US"/>
        </w:rPr>
      </w:pPr>
      <w:bookmarkStart w:id="50" w:name="_DV_C118"/>
      <w:bookmarkStart w:id="51" w:name="_Ref348443926"/>
      <w:bookmarkStart w:id="52" w:name="_Ref162674109"/>
      <w:r>
        <w:rPr>
          <w:rFonts w:cs="Arial"/>
          <w:snapToGrid w:val="0"/>
          <w:sz w:val="24"/>
          <w:szCs w:val="24"/>
          <w:lang w:val="en-AU" w:eastAsia="en-US"/>
        </w:rPr>
        <w:t>You</w:t>
      </w:r>
      <w:r w:rsidRPr="00586E17">
        <w:rPr>
          <w:rFonts w:cs="Arial"/>
          <w:snapToGrid w:val="0"/>
          <w:sz w:val="24"/>
          <w:szCs w:val="24"/>
          <w:lang w:val="en-AU" w:eastAsia="en-US"/>
        </w:rPr>
        <w:t xml:space="preserve"> may only disclose </w:t>
      </w:r>
      <w:r>
        <w:rPr>
          <w:rFonts w:cs="Arial"/>
          <w:snapToGrid w:val="0"/>
          <w:sz w:val="24"/>
          <w:szCs w:val="24"/>
          <w:lang w:val="en-AU" w:eastAsia="en-US"/>
        </w:rPr>
        <w:t>c</w:t>
      </w:r>
      <w:r w:rsidRPr="00586E17">
        <w:rPr>
          <w:rFonts w:cs="Arial"/>
          <w:snapToGrid w:val="0"/>
          <w:sz w:val="24"/>
          <w:szCs w:val="24"/>
          <w:lang w:val="en-AU" w:eastAsia="en-US"/>
        </w:rPr>
        <w:t xml:space="preserve">onfidential </w:t>
      </w:r>
      <w:r>
        <w:rPr>
          <w:rFonts w:cs="Arial"/>
          <w:snapToGrid w:val="0"/>
          <w:sz w:val="24"/>
          <w:szCs w:val="24"/>
          <w:lang w:val="en-AU" w:eastAsia="en-US"/>
        </w:rPr>
        <w:t>i</w:t>
      </w:r>
      <w:r w:rsidRPr="00586E17">
        <w:rPr>
          <w:rFonts w:cs="Arial"/>
          <w:snapToGrid w:val="0"/>
          <w:sz w:val="24"/>
          <w:szCs w:val="24"/>
          <w:lang w:val="en-AU" w:eastAsia="en-US"/>
        </w:rPr>
        <w:t xml:space="preserve">nformation </w:t>
      </w:r>
      <w:r>
        <w:rPr>
          <w:rFonts w:cs="Arial"/>
          <w:snapToGrid w:val="0"/>
          <w:sz w:val="24"/>
          <w:szCs w:val="24"/>
          <w:lang w:val="en-AU" w:eastAsia="en-US"/>
        </w:rPr>
        <w:t>of Arts Queensland</w:t>
      </w:r>
      <w:r w:rsidRPr="00586E17">
        <w:rPr>
          <w:rFonts w:cs="Arial"/>
          <w:snapToGrid w:val="0"/>
          <w:sz w:val="24"/>
          <w:szCs w:val="24"/>
          <w:lang w:val="en-AU" w:eastAsia="en-US"/>
        </w:rPr>
        <w:t>:</w:t>
      </w:r>
      <w:bookmarkStart w:id="53" w:name="_DV_C119"/>
      <w:bookmarkEnd w:id="50"/>
      <w:bookmarkEnd w:id="51"/>
      <w:r w:rsidRPr="00586E17">
        <w:rPr>
          <w:rFonts w:cs="Arial"/>
          <w:snapToGrid w:val="0"/>
          <w:sz w:val="24"/>
          <w:szCs w:val="24"/>
          <w:lang w:val="en-AU" w:eastAsia="en-US"/>
        </w:rPr>
        <w:t xml:space="preserve"> </w:t>
      </w:r>
    </w:p>
    <w:p w14:paraId="68518E00"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4" w:name="_DV_C120"/>
      <w:bookmarkEnd w:id="53"/>
      <w:r w:rsidRPr="00586E17">
        <w:rPr>
          <w:rFonts w:ascii="Arial" w:hAnsi="Arial" w:cs="Arial"/>
        </w:rPr>
        <w:t xml:space="preserve">to </w:t>
      </w:r>
      <w:r>
        <w:rPr>
          <w:rFonts w:ascii="Arial" w:hAnsi="Arial" w:cs="Arial"/>
        </w:rPr>
        <w:t>Your</w:t>
      </w:r>
      <w:r w:rsidRPr="00586E17">
        <w:rPr>
          <w:rFonts w:ascii="Arial" w:hAnsi="Arial" w:cs="Arial"/>
        </w:rPr>
        <w:t xml:space="preserve"> professional advisers;</w:t>
      </w:r>
      <w:bookmarkStart w:id="55" w:name="_DV_C121"/>
      <w:bookmarkEnd w:id="54"/>
    </w:p>
    <w:p w14:paraId="1BC17AEE" w14:textId="77777777" w:rsidR="00433A83" w:rsidRPr="00586E17" w:rsidRDefault="00433A83" w:rsidP="00C41364">
      <w:pPr>
        <w:autoSpaceDE w:val="0"/>
        <w:autoSpaceDN w:val="0"/>
        <w:adjustRightInd w:val="0"/>
        <w:spacing w:line="300" w:lineRule="atLeast"/>
        <w:ind w:left="540"/>
        <w:jc w:val="both"/>
        <w:rPr>
          <w:rFonts w:ascii="Arial" w:hAnsi="Arial" w:cs="Arial"/>
        </w:rPr>
      </w:pPr>
    </w:p>
    <w:p w14:paraId="6895C9A3"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6" w:name="_DV_C122"/>
      <w:bookmarkEnd w:id="55"/>
      <w:r w:rsidRPr="00586E17">
        <w:rPr>
          <w:rFonts w:ascii="Arial" w:hAnsi="Arial" w:cs="Arial"/>
        </w:rPr>
        <w:t>if required by law;</w:t>
      </w:r>
      <w:bookmarkStart w:id="57" w:name="_DV_C123"/>
      <w:bookmarkEnd w:id="56"/>
    </w:p>
    <w:p w14:paraId="55654F80" w14:textId="77777777" w:rsidR="00433A83" w:rsidRPr="00586E17" w:rsidRDefault="00433A83" w:rsidP="00505FA7">
      <w:pPr>
        <w:autoSpaceDE w:val="0"/>
        <w:autoSpaceDN w:val="0"/>
        <w:adjustRightInd w:val="0"/>
        <w:spacing w:line="300" w:lineRule="atLeast"/>
        <w:jc w:val="both"/>
        <w:rPr>
          <w:rFonts w:ascii="Arial" w:hAnsi="Arial" w:cs="Arial"/>
        </w:rPr>
      </w:pPr>
    </w:p>
    <w:p w14:paraId="2AA7C0CF"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8" w:name="_DV_C124"/>
      <w:bookmarkEnd w:id="57"/>
      <w:r w:rsidRPr="00586E17">
        <w:rPr>
          <w:rFonts w:ascii="Arial" w:hAnsi="Arial" w:cs="Arial"/>
        </w:rPr>
        <w:t xml:space="preserve">if necessary to perform </w:t>
      </w:r>
      <w:r>
        <w:rPr>
          <w:rFonts w:ascii="Arial" w:hAnsi="Arial" w:cs="Arial"/>
        </w:rPr>
        <w:t>Your</w:t>
      </w:r>
      <w:r w:rsidRPr="00586E17">
        <w:rPr>
          <w:rFonts w:ascii="Arial" w:hAnsi="Arial" w:cs="Arial"/>
        </w:rPr>
        <w:t xml:space="preserve"> obligations under th</w:t>
      </w:r>
      <w:r>
        <w:rPr>
          <w:rFonts w:ascii="Arial" w:hAnsi="Arial" w:cs="Arial"/>
        </w:rPr>
        <w:t>e Funding</w:t>
      </w:r>
      <w:r w:rsidRPr="00586E17">
        <w:rPr>
          <w:rFonts w:ascii="Arial" w:hAnsi="Arial" w:cs="Arial"/>
        </w:rPr>
        <w:t xml:space="preserve"> Agreement;</w:t>
      </w:r>
      <w:r>
        <w:rPr>
          <w:rFonts w:ascii="Arial" w:hAnsi="Arial" w:cs="Arial"/>
        </w:rPr>
        <w:t xml:space="preserve"> or</w:t>
      </w:r>
    </w:p>
    <w:p w14:paraId="009CA0D7" w14:textId="77777777" w:rsidR="00433A83" w:rsidRPr="00586E17" w:rsidRDefault="00433A83" w:rsidP="00505FA7">
      <w:pPr>
        <w:autoSpaceDE w:val="0"/>
        <w:autoSpaceDN w:val="0"/>
        <w:adjustRightInd w:val="0"/>
        <w:spacing w:line="300" w:lineRule="atLeast"/>
        <w:jc w:val="both"/>
        <w:rPr>
          <w:rFonts w:ascii="Arial" w:hAnsi="Arial" w:cs="Arial"/>
        </w:rPr>
      </w:pPr>
    </w:p>
    <w:p w14:paraId="13D31134"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9" w:name="_DV_C126"/>
      <w:bookmarkEnd w:id="58"/>
      <w:r w:rsidRPr="00586E17">
        <w:rPr>
          <w:rFonts w:ascii="Arial" w:hAnsi="Arial" w:cs="Arial"/>
        </w:rPr>
        <w:t xml:space="preserve">if </w:t>
      </w:r>
      <w:r>
        <w:rPr>
          <w:rFonts w:ascii="Arial" w:hAnsi="Arial" w:cs="Arial"/>
        </w:rPr>
        <w:t xml:space="preserve">Arts Queensland </w:t>
      </w:r>
      <w:r w:rsidRPr="00586E17">
        <w:rPr>
          <w:rFonts w:ascii="Arial" w:hAnsi="Arial" w:cs="Arial"/>
        </w:rPr>
        <w:t>consents to the disclosure</w:t>
      </w:r>
      <w:bookmarkEnd w:id="59"/>
      <w:r>
        <w:rPr>
          <w:rFonts w:ascii="Arial" w:hAnsi="Arial" w:cs="Arial"/>
        </w:rPr>
        <w:t>.</w:t>
      </w:r>
    </w:p>
    <w:p w14:paraId="2347BB1B" w14:textId="77777777" w:rsidR="00433A83" w:rsidRPr="00586E17" w:rsidRDefault="00433A83" w:rsidP="00505FA7">
      <w:pPr>
        <w:autoSpaceDE w:val="0"/>
        <w:autoSpaceDN w:val="0"/>
        <w:adjustRightInd w:val="0"/>
        <w:spacing w:line="300" w:lineRule="atLeast"/>
        <w:jc w:val="both"/>
        <w:rPr>
          <w:rFonts w:ascii="Arial" w:hAnsi="Arial" w:cs="Arial"/>
        </w:rPr>
      </w:pPr>
    </w:p>
    <w:bookmarkEnd w:id="52"/>
    <w:p w14:paraId="11E1B72B"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must return or destroy, at Arts Queensland’s direction, materials containing Arts Queensland’s </w:t>
      </w:r>
      <w:r>
        <w:rPr>
          <w:rFonts w:cs="Arial"/>
          <w:snapToGrid w:val="0"/>
          <w:sz w:val="24"/>
          <w:szCs w:val="24"/>
          <w:lang w:val="en-AU" w:eastAsia="en-US"/>
        </w:rPr>
        <w:t>c</w:t>
      </w:r>
      <w:r w:rsidRPr="00586E17">
        <w:rPr>
          <w:rFonts w:cs="Arial"/>
          <w:snapToGrid w:val="0"/>
          <w:sz w:val="24"/>
          <w:szCs w:val="24"/>
          <w:lang w:val="en-AU" w:eastAsia="en-US"/>
        </w:rPr>
        <w:t xml:space="preserve">onfidential </w:t>
      </w:r>
      <w:r>
        <w:rPr>
          <w:rFonts w:cs="Arial"/>
          <w:snapToGrid w:val="0"/>
          <w:sz w:val="24"/>
          <w:szCs w:val="24"/>
          <w:lang w:val="en-AU" w:eastAsia="en-US"/>
        </w:rPr>
        <w:t>i</w:t>
      </w:r>
      <w:r w:rsidRPr="00586E17">
        <w:rPr>
          <w:rFonts w:cs="Arial"/>
          <w:snapToGrid w:val="0"/>
          <w:sz w:val="24"/>
          <w:szCs w:val="24"/>
          <w:lang w:val="en-AU" w:eastAsia="en-US"/>
        </w:rPr>
        <w:t xml:space="preserve">nformation when </w:t>
      </w:r>
      <w:r>
        <w:rPr>
          <w:rFonts w:cs="Arial"/>
          <w:snapToGrid w:val="0"/>
          <w:sz w:val="24"/>
          <w:szCs w:val="24"/>
          <w:lang w:val="en-AU" w:eastAsia="en-US"/>
        </w:rPr>
        <w:t>it is</w:t>
      </w:r>
      <w:r w:rsidRPr="00586E17">
        <w:rPr>
          <w:rFonts w:cs="Arial"/>
          <w:snapToGrid w:val="0"/>
          <w:sz w:val="24"/>
          <w:szCs w:val="24"/>
          <w:lang w:val="en-AU" w:eastAsia="en-US"/>
        </w:rPr>
        <w:t xml:space="preserve"> no longer required for the purposes providing the Funded Activities, or otherwise when directed by Arts Queensland.</w:t>
      </w:r>
    </w:p>
    <w:p w14:paraId="1B3C98DE"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60" w:name="_Ref168968452"/>
      <w:bookmarkStart w:id="61" w:name="_Toc170178098"/>
      <w:bookmarkStart w:id="62" w:name="_Ref370460039"/>
      <w:bookmarkEnd w:id="44"/>
      <w:bookmarkEnd w:id="45"/>
      <w:bookmarkEnd w:id="46"/>
      <w:r w:rsidRPr="00586E17">
        <w:rPr>
          <w:rFonts w:cs="Arial"/>
          <w:snapToGrid w:val="0"/>
          <w:szCs w:val="24"/>
        </w:rPr>
        <w:t>PRIVACY</w:t>
      </w:r>
      <w:bookmarkEnd w:id="47"/>
      <w:bookmarkEnd w:id="48"/>
      <w:bookmarkEnd w:id="60"/>
      <w:bookmarkEnd w:id="61"/>
      <w:r w:rsidRPr="00586E17">
        <w:rPr>
          <w:rFonts w:cs="Arial"/>
          <w:snapToGrid w:val="0"/>
          <w:szCs w:val="24"/>
        </w:rPr>
        <w:t xml:space="preserve"> </w:t>
      </w:r>
      <w:bookmarkEnd w:id="62"/>
    </w:p>
    <w:p w14:paraId="7EC14D3B" w14:textId="77777777" w:rsidR="00433A83" w:rsidRPr="00586E17" w:rsidRDefault="00433A83" w:rsidP="007B7114">
      <w:pPr>
        <w:pStyle w:val="clause11"/>
        <w:numPr>
          <w:ilvl w:val="1"/>
          <w:numId w:val="9"/>
        </w:numPr>
        <w:spacing w:after="240" w:line="240" w:lineRule="atLeast"/>
        <w:jc w:val="both"/>
        <w:rPr>
          <w:rFonts w:cs="Arial"/>
          <w:sz w:val="24"/>
          <w:szCs w:val="24"/>
        </w:rPr>
      </w:pPr>
      <w:bookmarkStart w:id="63" w:name="_Ref244671828"/>
      <w:bookmarkStart w:id="64" w:name="_Ref138132417"/>
      <w:r>
        <w:rPr>
          <w:rFonts w:cs="Arial"/>
          <w:sz w:val="24"/>
          <w:szCs w:val="24"/>
        </w:rPr>
        <w:t>If You collect or have access to</w:t>
      </w:r>
      <w:r w:rsidRPr="00586E17">
        <w:rPr>
          <w:rFonts w:cs="Arial"/>
          <w:sz w:val="24"/>
          <w:szCs w:val="24"/>
        </w:rPr>
        <w:t xml:space="preserve"> </w:t>
      </w:r>
      <w:r>
        <w:rPr>
          <w:rFonts w:cs="Arial"/>
          <w:sz w:val="24"/>
          <w:szCs w:val="24"/>
        </w:rPr>
        <w:t>p</w:t>
      </w:r>
      <w:r w:rsidRPr="00586E17">
        <w:rPr>
          <w:rFonts w:cs="Arial"/>
          <w:sz w:val="24"/>
          <w:szCs w:val="24"/>
        </w:rPr>
        <w:t xml:space="preserve">ersonal </w:t>
      </w:r>
      <w:r>
        <w:rPr>
          <w:rFonts w:cs="Arial"/>
          <w:sz w:val="24"/>
          <w:szCs w:val="24"/>
        </w:rPr>
        <w:t>i</w:t>
      </w:r>
      <w:r w:rsidRPr="00586E17">
        <w:rPr>
          <w:rFonts w:cs="Arial"/>
          <w:sz w:val="24"/>
          <w:szCs w:val="24"/>
        </w:rPr>
        <w:t>nformation</w:t>
      </w:r>
      <w:r>
        <w:rPr>
          <w:rFonts w:cs="Arial"/>
          <w:sz w:val="24"/>
          <w:szCs w:val="24"/>
        </w:rPr>
        <w:t xml:space="preserve">, as defined in the </w:t>
      </w:r>
      <w:r>
        <w:rPr>
          <w:rFonts w:cs="Arial"/>
          <w:i/>
          <w:sz w:val="24"/>
          <w:szCs w:val="24"/>
        </w:rPr>
        <w:t xml:space="preserve">Information Privacy Act 2009, </w:t>
      </w:r>
      <w:r>
        <w:rPr>
          <w:rFonts w:cs="Arial"/>
          <w:sz w:val="24"/>
          <w:szCs w:val="24"/>
        </w:rPr>
        <w:t>for the purposes of the Funding</w:t>
      </w:r>
      <w:r w:rsidRPr="00586E17">
        <w:rPr>
          <w:rFonts w:cs="Arial"/>
          <w:sz w:val="24"/>
          <w:szCs w:val="24"/>
        </w:rPr>
        <w:t xml:space="preserve"> Agreement or </w:t>
      </w:r>
      <w:r w:rsidRPr="00586E17">
        <w:rPr>
          <w:rFonts w:cs="Arial"/>
          <w:snapToGrid w:val="0"/>
          <w:sz w:val="24"/>
          <w:szCs w:val="24"/>
          <w:lang w:val="en-AU" w:eastAsia="en-US"/>
        </w:rPr>
        <w:t>performance</w:t>
      </w:r>
      <w:r w:rsidRPr="00586E17">
        <w:rPr>
          <w:rFonts w:cs="Arial"/>
          <w:sz w:val="24"/>
          <w:szCs w:val="24"/>
        </w:rPr>
        <w:t xml:space="preserve"> of the Funded Activities, </w:t>
      </w:r>
      <w:r>
        <w:rPr>
          <w:rFonts w:cs="Arial"/>
          <w:sz w:val="24"/>
          <w:szCs w:val="24"/>
        </w:rPr>
        <w:t>You</w:t>
      </w:r>
      <w:r w:rsidRPr="00586E17">
        <w:rPr>
          <w:rFonts w:cs="Arial"/>
          <w:sz w:val="24"/>
          <w:szCs w:val="24"/>
        </w:rPr>
        <w:t xml:space="preserve"> must </w:t>
      </w:r>
      <w:bookmarkEnd w:id="63"/>
      <w:r w:rsidRPr="00586E17">
        <w:rPr>
          <w:rFonts w:cs="Arial"/>
          <w:sz w:val="24"/>
          <w:szCs w:val="24"/>
        </w:rPr>
        <w:t xml:space="preserve">comply with Parts 1 and 3 of Chapter 2 of the </w:t>
      </w:r>
      <w:r w:rsidRPr="00586E17">
        <w:rPr>
          <w:rFonts w:cs="Arial"/>
          <w:i/>
          <w:sz w:val="24"/>
          <w:szCs w:val="24"/>
        </w:rPr>
        <w:t xml:space="preserve">Information Privacy Act </w:t>
      </w:r>
      <w:r w:rsidRPr="00586E17">
        <w:rPr>
          <w:rFonts w:cs="Arial"/>
          <w:sz w:val="24"/>
          <w:szCs w:val="24"/>
        </w:rPr>
        <w:t xml:space="preserve">as if </w:t>
      </w:r>
      <w:r>
        <w:rPr>
          <w:rFonts w:cs="Arial"/>
          <w:sz w:val="24"/>
          <w:szCs w:val="24"/>
        </w:rPr>
        <w:t>You are</w:t>
      </w:r>
      <w:r w:rsidRPr="00586E17">
        <w:rPr>
          <w:rFonts w:cs="Arial"/>
          <w:sz w:val="24"/>
          <w:szCs w:val="24"/>
        </w:rPr>
        <w:t xml:space="preserve"> Arts Queensland.  </w:t>
      </w:r>
    </w:p>
    <w:p w14:paraId="58BCCB0D" w14:textId="77777777" w:rsidR="00433A83" w:rsidRPr="00586E17" w:rsidRDefault="00433A83" w:rsidP="00382A03">
      <w:pPr>
        <w:pStyle w:val="clause11"/>
        <w:numPr>
          <w:ilvl w:val="1"/>
          <w:numId w:val="9"/>
        </w:numPr>
        <w:spacing w:after="240" w:line="240" w:lineRule="atLeast"/>
        <w:rPr>
          <w:rFonts w:cs="Arial"/>
          <w:sz w:val="24"/>
          <w:szCs w:val="24"/>
        </w:rPr>
      </w:pPr>
      <w:r w:rsidRPr="00586E17">
        <w:rPr>
          <w:rFonts w:cs="Arial"/>
          <w:sz w:val="24"/>
        </w:rPr>
        <w:t>If</w:t>
      </w:r>
      <w:r w:rsidRPr="00586E17" w:rsidDel="00102B69">
        <w:rPr>
          <w:rFonts w:cs="Arial"/>
          <w:sz w:val="24"/>
        </w:rPr>
        <w:t xml:space="preserve"> </w:t>
      </w:r>
      <w:r w:rsidRPr="00586E17">
        <w:rPr>
          <w:rFonts w:cs="Arial"/>
          <w:sz w:val="24"/>
        </w:rPr>
        <w:t xml:space="preserve">requested by </w:t>
      </w:r>
      <w:r w:rsidRPr="00586E17" w:rsidDel="00FD341D">
        <w:rPr>
          <w:rFonts w:cs="Arial"/>
          <w:sz w:val="24"/>
        </w:rPr>
        <w:t xml:space="preserve">Arts </w:t>
      </w:r>
      <w:r w:rsidRPr="00586E17" w:rsidDel="00FD341D">
        <w:rPr>
          <w:rFonts w:cs="Arial"/>
          <w:snapToGrid w:val="0"/>
          <w:sz w:val="24"/>
          <w:szCs w:val="24"/>
          <w:lang w:val="en-AU" w:eastAsia="en-US"/>
        </w:rPr>
        <w:t>Queensland</w:t>
      </w:r>
      <w:r w:rsidRPr="00586E17">
        <w:rPr>
          <w:rFonts w:cs="Arial"/>
          <w:sz w:val="24"/>
        </w:rPr>
        <w:t xml:space="preserve">, </w:t>
      </w:r>
      <w:r>
        <w:rPr>
          <w:rFonts w:cs="Arial"/>
          <w:sz w:val="24"/>
        </w:rPr>
        <w:t>You</w:t>
      </w:r>
      <w:r w:rsidRPr="00586E17" w:rsidDel="00102B69">
        <w:rPr>
          <w:rFonts w:cs="Arial"/>
          <w:sz w:val="24"/>
        </w:rPr>
        <w:t xml:space="preserve"> </w:t>
      </w:r>
      <w:r w:rsidRPr="00586E17">
        <w:rPr>
          <w:rFonts w:cs="Arial"/>
          <w:sz w:val="24"/>
        </w:rPr>
        <w:t xml:space="preserve">must sign and procure </w:t>
      </w:r>
      <w:r>
        <w:rPr>
          <w:rFonts w:cs="Arial"/>
          <w:sz w:val="24"/>
        </w:rPr>
        <w:t>Your</w:t>
      </w:r>
      <w:r w:rsidRPr="00586E17">
        <w:rPr>
          <w:rFonts w:cs="Arial"/>
          <w:sz w:val="24"/>
        </w:rPr>
        <w:t xml:space="preserve"> employees, officers or contractors to sign, </w:t>
      </w:r>
      <w:r w:rsidRPr="00586E17">
        <w:rPr>
          <w:rFonts w:cs="Arial"/>
          <w:sz w:val="24"/>
          <w:szCs w:val="24"/>
        </w:rPr>
        <w:t xml:space="preserve">a deed of privacy in a form acceptable to </w:t>
      </w:r>
      <w:r w:rsidRPr="00586E17" w:rsidDel="00FD341D">
        <w:rPr>
          <w:rFonts w:cs="Arial"/>
          <w:sz w:val="24"/>
          <w:szCs w:val="24"/>
        </w:rPr>
        <w:t>Arts Queensland</w:t>
      </w:r>
      <w:r w:rsidRPr="00586E17">
        <w:rPr>
          <w:rFonts w:cs="Arial"/>
          <w:sz w:val="24"/>
          <w:szCs w:val="24"/>
        </w:rPr>
        <w:t>.</w:t>
      </w:r>
    </w:p>
    <w:p w14:paraId="5DC6A8A2" w14:textId="77777777" w:rsidR="00433A83" w:rsidRPr="001B0DA4" w:rsidRDefault="00433A83" w:rsidP="007B7114">
      <w:pPr>
        <w:pStyle w:val="StyleClauseHeadingBold"/>
        <w:numPr>
          <w:ilvl w:val="0"/>
          <w:numId w:val="9"/>
        </w:numPr>
        <w:spacing w:after="240" w:line="240" w:lineRule="atLeast"/>
        <w:rPr>
          <w:rFonts w:cs="Arial"/>
          <w:snapToGrid w:val="0"/>
          <w:szCs w:val="24"/>
        </w:rPr>
      </w:pPr>
      <w:bookmarkStart w:id="65" w:name="_Ref177962287"/>
      <w:bookmarkEnd w:id="49"/>
      <w:bookmarkEnd w:id="64"/>
      <w:r w:rsidRPr="001B0DA4">
        <w:rPr>
          <w:rFonts w:cs="Arial"/>
          <w:snapToGrid w:val="0"/>
          <w:szCs w:val="24"/>
        </w:rPr>
        <w:t>ACKNOWLEDGEMENT OF FUNDING</w:t>
      </w:r>
      <w:bookmarkEnd w:id="65"/>
    </w:p>
    <w:p w14:paraId="294032CF" w14:textId="77777777" w:rsidR="00433A83" w:rsidRPr="001B0DA4" w:rsidRDefault="00433A83" w:rsidP="007B7114">
      <w:pPr>
        <w:pStyle w:val="clause11"/>
        <w:numPr>
          <w:ilvl w:val="1"/>
          <w:numId w:val="9"/>
        </w:numPr>
        <w:spacing w:after="240" w:line="240" w:lineRule="atLeast"/>
        <w:rPr>
          <w:rFonts w:cs="Arial"/>
          <w:snapToGrid w:val="0"/>
          <w:sz w:val="24"/>
          <w:szCs w:val="24"/>
          <w:lang w:val="en-AU" w:eastAsia="en-US"/>
        </w:rPr>
      </w:pPr>
      <w:bookmarkStart w:id="66" w:name="_Ref369096696"/>
      <w:bookmarkStart w:id="67" w:name="_Ref177534503"/>
      <w:r>
        <w:rPr>
          <w:rFonts w:cs="Arial"/>
          <w:snapToGrid w:val="0"/>
          <w:sz w:val="24"/>
          <w:szCs w:val="24"/>
          <w:lang w:val="en-AU" w:eastAsia="en-US"/>
        </w:rPr>
        <w:t>You</w:t>
      </w:r>
      <w:r w:rsidRPr="001B0DA4">
        <w:rPr>
          <w:rFonts w:cs="Arial"/>
          <w:snapToGrid w:val="0"/>
          <w:sz w:val="24"/>
          <w:szCs w:val="24"/>
          <w:lang w:val="en-AU" w:eastAsia="en-US"/>
        </w:rPr>
        <w:t xml:space="preserve"> must:</w:t>
      </w:r>
      <w:bookmarkEnd w:id="66"/>
    </w:p>
    <w:p w14:paraId="1EE9EE84" w14:textId="77777777" w:rsidR="00433A83" w:rsidRPr="001B0DA4" w:rsidRDefault="00433A83" w:rsidP="007B7114">
      <w:pPr>
        <w:pStyle w:val="clause11"/>
        <w:numPr>
          <w:ilvl w:val="2"/>
          <w:numId w:val="9"/>
        </w:numPr>
        <w:spacing w:after="240" w:line="240" w:lineRule="atLeast"/>
        <w:rPr>
          <w:rFonts w:cs="Arial"/>
          <w:snapToGrid w:val="0"/>
          <w:sz w:val="24"/>
          <w:szCs w:val="24"/>
          <w:lang w:val="en-AU" w:eastAsia="en-US"/>
        </w:rPr>
      </w:pPr>
      <w:r w:rsidRPr="001B0DA4">
        <w:rPr>
          <w:rFonts w:cs="Arial"/>
          <w:snapToGrid w:val="0"/>
          <w:sz w:val="24"/>
          <w:szCs w:val="24"/>
          <w:lang w:val="en-AU" w:eastAsia="en-US"/>
        </w:rPr>
        <w:t>observe the requirements of the Arts Queensland ‘Acknowledgment Protocol’, available on the Arts Queensland website at ‘</w:t>
      </w:r>
      <w:hyperlink r:id="rId10" w:history="1">
        <w:r w:rsidRPr="001B0DA4">
          <w:rPr>
            <w:rFonts w:cs="Arial"/>
            <w:snapToGrid w:val="0"/>
            <w:sz w:val="24"/>
            <w:szCs w:val="24"/>
            <w:lang w:val="en-AU" w:eastAsia="en-US"/>
          </w:rPr>
          <w:t>www.arts.qld.gov.au</w:t>
        </w:r>
      </w:hyperlink>
      <w:r w:rsidRPr="001B0DA4">
        <w:rPr>
          <w:rFonts w:cs="Arial"/>
          <w:snapToGrid w:val="0"/>
          <w:sz w:val="24"/>
          <w:szCs w:val="24"/>
          <w:lang w:val="en-AU" w:eastAsia="en-US"/>
        </w:rPr>
        <w:t>’ or from Arts Queensland;</w:t>
      </w:r>
    </w:p>
    <w:p w14:paraId="0F700417" w14:textId="77777777" w:rsidR="00433A83" w:rsidRPr="001B0DA4" w:rsidRDefault="00433A83" w:rsidP="007B7114">
      <w:pPr>
        <w:pStyle w:val="clause11"/>
        <w:numPr>
          <w:ilvl w:val="2"/>
          <w:numId w:val="9"/>
        </w:numPr>
        <w:spacing w:after="240" w:line="240" w:lineRule="atLeast"/>
        <w:rPr>
          <w:rFonts w:cs="Arial"/>
          <w:snapToGrid w:val="0"/>
          <w:sz w:val="24"/>
          <w:szCs w:val="24"/>
          <w:lang w:val="en-AU" w:eastAsia="en-US"/>
        </w:rPr>
      </w:pPr>
      <w:bookmarkStart w:id="68" w:name="_Ref369096697"/>
      <w:bookmarkStart w:id="69" w:name="_Ref181422112"/>
      <w:r w:rsidRPr="001B0DA4">
        <w:rPr>
          <w:rFonts w:cs="Arial"/>
          <w:snapToGrid w:val="0"/>
          <w:sz w:val="24"/>
          <w:szCs w:val="24"/>
          <w:lang w:val="en-AU" w:eastAsia="en-US"/>
        </w:rPr>
        <w:t>acknowledge the Funding in all promotional material and publications relating to the Funded Activities, including newspapers, websites, display signage and banners, with the Queensland Government logo being shown prominently</w:t>
      </w:r>
      <w:bookmarkEnd w:id="68"/>
      <w:r w:rsidRPr="001B0DA4">
        <w:rPr>
          <w:rFonts w:cs="Arial"/>
          <w:snapToGrid w:val="0"/>
          <w:sz w:val="24"/>
          <w:szCs w:val="24"/>
          <w:lang w:val="en-AU" w:eastAsia="en-US"/>
        </w:rPr>
        <w:t xml:space="preserve">; </w:t>
      </w:r>
      <w:r>
        <w:rPr>
          <w:rFonts w:cs="Arial"/>
          <w:snapToGrid w:val="0"/>
          <w:sz w:val="24"/>
          <w:szCs w:val="24"/>
          <w:lang w:val="en-AU" w:eastAsia="en-US"/>
        </w:rPr>
        <w:t>and</w:t>
      </w:r>
    </w:p>
    <w:p w14:paraId="57599A6E" w14:textId="77777777" w:rsidR="00433A83" w:rsidRPr="001B0DA4" w:rsidRDefault="00433A83" w:rsidP="007B7114">
      <w:pPr>
        <w:pStyle w:val="clause11"/>
        <w:numPr>
          <w:ilvl w:val="2"/>
          <w:numId w:val="9"/>
        </w:numPr>
        <w:spacing w:after="240" w:line="240" w:lineRule="atLeast"/>
        <w:rPr>
          <w:rFonts w:cs="Arial"/>
          <w:snapToGrid w:val="0"/>
          <w:sz w:val="24"/>
          <w:szCs w:val="24"/>
          <w:lang w:val="en-AU" w:eastAsia="en-US"/>
        </w:rPr>
      </w:pPr>
      <w:r w:rsidRPr="001B0DA4">
        <w:rPr>
          <w:rFonts w:cs="Arial"/>
          <w:snapToGrid w:val="0"/>
          <w:sz w:val="24"/>
          <w:szCs w:val="24"/>
          <w:lang w:val="en-AU" w:eastAsia="en-US"/>
        </w:rPr>
        <w:t>not represent, claim or hold out in any way that Arts Queensland is a party to the delivery of the Funded Activities, other than as a financial contributor.</w:t>
      </w:r>
      <w:bookmarkEnd w:id="67"/>
      <w:bookmarkEnd w:id="69"/>
    </w:p>
    <w:p w14:paraId="23865105" w14:textId="11E98AE3" w:rsidR="00433A83" w:rsidRPr="001B0DA4" w:rsidRDefault="00433A83" w:rsidP="007B7114">
      <w:pPr>
        <w:pStyle w:val="clause11"/>
        <w:numPr>
          <w:ilvl w:val="1"/>
          <w:numId w:val="9"/>
        </w:numPr>
        <w:spacing w:after="240" w:line="240" w:lineRule="atLeast"/>
        <w:rPr>
          <w:rFonts w:cs="Arial"/>
          <w:snapToGrid w:val="0"/>
          <w:sz w:val="24"/>
          <w:szCs w:val="24"/>
          <w:lang w:val="en-AU" w:eastAsia="en-US"/>
        </w:rPr>
      </w:pPr>
      <w:r w:rsidRPr="001B0DA4">
        <w:rPr>
          <w:rFonts w:cs="Arial"/>
          <w:snapToGrid w:val="0"/>
          <w:sz w:val="24"/>
          <w:szCs w:val="24"/>
          <w:lang w:val="en-AU" w:eastAsia="en-US"/>
        </w:rPr>
        <w:t xml:space="preserve">The acknowledgement referred to in clause </w:t>
      </w:r>
      <w:r w:rsidR="00AF24AD">
        <w:fldChar w:fldCharType="begin"/>
      </w:r>
      <w:r w:rsidR="00AF24AD">
        <w:instrText xml:space="preserve"> REF _Ref369096697 \r \h  \* MERGEFORMAT </w:instrText>
      </w:r>
      <w:r w:rsidR="00AF24AD">
        <w:fldChar w:fldCharType="separate"/>
      </w:r>
      <w:r w:rsidR="009A18B8" w:rsidRPr="009A18B8">
        <w:rPr>
          <w:rFonts w:cs="Arial"/>
          <w:snapToGrid w:val="0"/>
          <w:sz w:val="24"/>
          <w:szCs w:val="24"/>
          <w:lang w:val="en-AU" w:eastAsia="en-US"/>
        </w:rPr>
        <w:t>15.1(b)</w:t>
      </w:r>
      <w:r w:rsidR="00AF24AD">
        <w:fldChar w:fldCharType="end"/>
      </w:r>
      <w:r w:rsidRPr="001B0DA4">
        <w:rPr>
          <w:rFonts w:cs="Arial"/>
          <w:snapToGrid w:val="0"/>
          <w:sz w:val="24"/>
          <w:szCs w:val="24"/>
          <w:lang w:val="en-AU" w:eastAsia="en-US"/>
        </w:rPr>
        <w:t xml:space="preserve"> must be no smaller in size and of no less visual significance than any other acknowledgement of assistance received for the Funded Activities, unless the prior written consent of Arts Queensland is obtained.  In cases where Arts Queensland is the major contributor of funds, the acknowledgement should be separate from and precede all other acknowledgements.</w:t>
      </w:r>
    </w:p>
    <w:p w14:paraId="72DEE53C"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70" w:name="_Ref177537807"/>
      <w:bookmarkStart w:id="71" w:name="_Ref178123795"/>
      <w:bookmarkStart w:id="72" w:name="_Ref183566960"/>
      <w:r w:rsidRPr="00586E17">
        <w:rPr>
          <w:rFonts w:cs="Arial"/>
          <w:snapToGrid w:val="0"/>
          <w:szCs w:val="24"/>
        </w:rPr>
        <w:t>TERMINATION</w:t>
      </w:r>
      <w:bookmarkEnd w:id="70"/>
      <w:bookmarkEnd w:id="71"/>
      <w:bookmarkEnd w:id="72"/>
    </w:p>
    <w:p w14:paraId="6C0D2661"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73" w:name="_Ref370459639"/>
      <w:r w:rsidRPr="00586E17">
        <w:rPr>
          <w:rFonts w:cs="Arial"/>
          <w:snapToGrid w:val="0"/>
          <w:sz w:val="24"/>
          <w:szCs w:val="24"/>
          <w:lang w:val="en-AU" w:eastAsia="en-US"/>
        </w:rPr>
        <w:t xml:space="preserve">Arts Queensland </w:t>
      </w:r>
      <w:r>
        <w:rPr>
          <w:rFonts w:cs="Arial"/>
          <w:snapToGrid w:val="0"/>
          <w:sz w:val="24"/>
          <w:szCs w:val="24"/>
          <w:lang w:val="en-AU" w:eastAsia="en-US"/>
        </w:rPr>
        <w:t>can, by giving You notice, suspend payment of the Funding or</w:t>
      </w:r>
      <w:r w:rsidRPr="00586E17">
        <w:rPr>
          <w:rFonts w:cs="Arial"/>
          <w:snapToGrid w:val="0"/>
          <w:sz w:val="24"/>
          <w:szCs w:val="24"/>
          <w:lang w:val="en-AU" w:eastAsia="en-US"/>
        </w:rPr>
        <w:t xml:space="preserve"> terminate th</w:t>
      </w:r>
      <w:r>
        <w:rPr>
          <w:rFonts w:cs="Arial"/>
          <w:snapToGrid w:val="0"/>
          <w:sz w:val="24"/>
          <w:szCs w:val="24"/>
          <w:lang w:val="en-AU" w:eastAsia="en-US"/>
        </w:rPr>
        <w:t>e Funding</w:t>
      </w:r>
      <w:r w:rsidRPr="00586E17">
        <w:rPr>
          <w:rFonts w:cs="Arial"/>
          <w:snapToGrid w:val="0"/>
          <w:sz w:val="24"/>
          <w:szCs w:val="24"/>
          <w:lang w:val="en-AU" w:eastAsia="en-US"/>
        </w:rPr>
        <w:t xml:space="preserve"> Agreement if:</w:t>
      </w:r>
      <w:bookmarkEnd w:id="73"/>
    </w:p>
    <w:p w14:paraId="4F86538B"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breach a</w:t>
      </w:r>
      <w:r>
        <w:rPr>
          <w:rFonts w:cs="Arial"/>
          <w:snapToGrid w:val="0"/>
          <w:sz w:val="24"/>
          <w:szCs w:val="24"/>
          <w:lang w:val="en-AU" w:eastAsia="en-US"/>
        </w:rPr>
        <w:t>ny</w:t>
      </w:r>
      <w:r w:rsidRPr="00586E17">
        <w:rPr>
          <w:rFonts w:cs="Arial"/>
          <w:snapToGrid w:val="0"/>
          <w:sz w:val="24"/>
          <w:szCs w:val="24"/>
          <w:lang w:val="en-AU" w:eastAsia="en-US"/>
        </w:rPr>
        <w:t xml:space="preserve">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and </w:t>
      </w:r>
      <w:r>
        <w:rPr>
          <w:rFonts w:cs="Arial"/>
          <w:snapToGrid w:val="0"/>
          <w:sz w:val="24"/>
          <w:szCs w:val="24"/>
          <w:lang w:val="en-AU" w:eastAsia="en-US"/>
        </w:rPr>
        <w:t xml:space="preserve">You </w:t>
      </w:r>
      <w:r w:rsidRPr="00586E17">
        <w:rPr>
          <w:rFonts w:cs="Arial"/>
          <w:snapToGrid w:val="0"/>
          <w:sz w:val="24"/>
          <w:szCs w:val="24"/>
          <w:lang w:val="en-AU" w:eastAsia="en-US"/>
        </w:rPr>
        <w:t xml:space="preserve">fail to remedy the breach to Arts Queensland’s satisfaction within 30 days of being notified about </w:t>
      </w:r>
      <w:r>
        <w:rPr>
          <w:rFonts w:cs="Arial"/>
          <w:snapToGrid w:val="0"/>
          <w:sz w:val="24"/>
          <w:szCs w:val="24"/>
          <w:lang w:val="en-AU" w:eastAsia="en-US"/>
        </w:rPr>
        <w:t>it</w:t>
      </w:r>
      <w:r w:rsidRPr="00586E17">
        <w:rPr>
          <w:rFonts w:cs="Arial"/>
          <w:snapToGrid w:val="0"/>
          <w:sz w:val="24"/>
          <w:szCs w:val="24"/>
          <w:lang w:val="en-AU" w:eastAsia="en-US"/>
        </w:rPr>
        <w:t>;</w:t>
      </w:r>
    </w:p>
    <w:p w14:paraId="6F3FE285"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breach a</w:t>
      </w:r>
      <w:r>
        <w:rPr>
          <w:rFonts w:cs="Arial"/>
          <w:snapToGrid w:val="0"/>
          <w:sz w:val="24"/>
          <w:szCs w:val="24"/>
          <w:lang w:val="en-AU" w:eastAsia="en-US"/>
        </w:rPr>
        <w:t>ny</w:t>
      </w:r>
      <w:r w:rsidRPr="00586E17">
        <w:rPr>
          <w:rFonts w:cs="Arial"/>
          <w:snapToGrid w:val="0"/>
          <w:sz w:val="24"/>
          <w:szCs w:val="24"/>
          <w:lang w:val="en-AU" w:eastAsia="en-US"/>
        </w:rPr>
        <w:t xml:space="preserve"> term of this Agreement that is not, in Arts Queensland’s opinion, reasonably capable of being remedied;</w:t>
      </w:r>
    </w:p>
    <w:p w14:paraId="00E1FF28" w14:textId="77777777" w:rsidR="00433A83" w:rsidRPr="00586E17" w:rsidRDefault="00433A83" w:rsidP="00AF16B6">
      <w:pPr>
        <w:pStyle w:val="clause11"/>
        <w:numPr>
          <w:ilvl w:val="2"/>
          <w:numId w:val="9"/>
        </w:numPr>
        <w:spacing w:after="240" w:line="240" w:lineRule="atLeast"/>
        <w:rPr>
          <w:rFonts w:cs="Arial"/>
          <w:snapToGrid w:val="0"/>
          <w:sz w:val="24"/>
          <w:szCs w:val="24"/>
          <w:lang w:val="en-AU" w:eastAsia="en-US"/>
        </w:rPr>
      </w:pPr>
      <w:bookmarkStart w:id="74" w:name="_Ref102455522"/>
      <w:r>
        <w:rPr>
          <w:rFonts w:cs="Arial"/>
          <w:snapToGrid w:val="0"/>
          <w:sz w:val="24"/>
          <w:szCs w:val="24"/>
          <w:lang w:val="en-AU" w:eastAsia="en-US"/>
        </w:rPr>
        <w:t xml:space="preserve">You </w:t>
      </w:r>
      <w:bookmarkEnd w:id="74"/>
      <w:r>
        <w:rPr>
          <w:rFonts w:cs="Arial"/>
          <w:snapToGrid w:val="0"/>
          <w:sz w:val="24"/>
          <w:szCs w:val="24"/>
          <w:lang w:val="en-AU" w:eastAsia="en-US"/>
        </w:rPr>
        <w:t>become</w:t>
      </w:r>
      <w:r w:rsidRPr="00A56183">
        <w:rPr>
          <w:rFonts w:cs="Arial"/>
          <w:snapToGrid w:val="0"/>
          <w:sz w:val="24"/>
          <w:szCs w:val="24"/>
          <w:lang w:eastAsia="en-US"/>
        </w:rPr>
        <w:t xml:space="preserve"> insolvent, subject to any form of external administration, have execution levied against any of Your assets or enter into an arrangement with Your creditors</w:t>
      </w:r>
      <w:r>
        <w:rPr>
          <w:rFonts w:cs="Arial"/>
          <w:snapToGrid w:val="0"/>
          <w:sz w:val="24"/>
          <w:szCs w:val="24"/>
          <w:lang w:eastAsia="en-US"/>
        </w:rPr>
        <w:t>;</w:t>
      </w:r>
    </w:p>
    <w:p w14:paraId="7906584D"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any part of the Funding is applied other than for performance of the Funded Activities; or</w:t>
      </w:r>
    </w:p>
    <w:p w14:paraId="037679B7"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work on any part of the Funded Activities ceases without Arts Queensland’s prior consent. </w:t>
      </w:r>
    </w:p>
    <w:p w14:paraId="7328042B" w14:textId="77777777" w:rsidR="00433A83" w:rsidRPr="00586E17" w:rsidRDefault="00433A83" w:rsidP="007B7114">
      <w:pPr>
        <w:pStyle w:val="clause11"/>
        <w:numPr>
          <w:ilvl w:val="1"/>
          <w:numId w:val="9"/>
        </w:numPr>
        <w:spacing w:after="240" w:line="240" w:lineRule="atLeast"/>
        <w:rPr>
          <w:rFonts w:cs="Arial"/>
          <w:snapToGrid w:val="0"/>
          <w:color w:val="000000"/>
          <w:sz w:val="24"/>
          <w:szCs w:val="24"/>
          <w:lang w:val="en-AU" w:eastAsia="en-US"/>
        </w:rPr>
      </w:pPr>
      <w:r>
        <w:rPr>
          <w:rFonts w:cs="Arial"/>
          <w:snapToGrid w:val="0"/>
          <w:sz w:val="24"/>
          <w:szCs w:val="24"/>
          <w:lang w:val="en-AU" w:eastAsia="en-US"/>
        </w:rPr>
        <w:t>Your</w:t>
      </w:r>
      <w:r w:rsidRPr="00586E17">
        <w:rPr>
          <w:rFonts w:cs="Arial"/>
          <w:snapToGrid w:val="0"/>
          <w:sz w:val="24"/>
          <w:szCs w:val="24"/>
          <w:lang w:val="en-AU" w:eastAsia="en-US"/>
        </w:rPr>
        <w:t xml:space="preserve"> breach of a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will be deemed to constitute a breach of any other agreement between Arts Queensland and </w:t>
      </w:r>
      <w:r>
        <w:rPr>
          <w:rFonts w:cs="Arial"/>
          <w:snapToGrid w:val="0"/>
          <w:sz w:val="24"/>
          <w:szCs w:val="24"/>
          <w:lang w:val="en-AU" w:eastAsia="en-US"/>
        </w:rPr>
        <w:t>You</w:t>
      </w:r>
      <w:r w:rsidRPr="00586E17">
        <w:rPr>
          <w:rFonts w:cs="Arial"/>
          <w:snapToGrid w:val="0"/>
          <w:sz w:val="24"/>
          <w:szCs w:val="24"/>
          <w:lang w:val="en-AU" w:eastAsia="en-US"/>
        </w:rPr>
        <w:t>.</w:t>
      </w:r>
    </w:p>
    <w:p w14:paraId="6134E9A5" w14:textId="77777777" w:rsidR="00433A83" w:rsidRPr="00586E17" w:rsidRDefault="00433A83" w:rsidP="008A1656">
      <w:pPr>
        <w:pStyle w:val="StyleClauseHeadingBold"/>
        <w:keepNext/>
        <w:numPr>
          <w:ilvl w:val="0"/>
          <w:numId w:val="9"/>
        </w:numPr>
        <w:spacing w:after="240" w:line="240" w:lineRule="atLeast"/>
        <w:rPr>
          <w:rFonts w:cs="Arial"/>
          <w:snapToGrid w:val="0"/>
          <w:szCs w:val="24"/>
        </w:rPr>
      </w:pPr>
      <w:bookmarkStart w:id="75" w:name="_Ref168925545"/>
      <w:bookmarkStart w:id="76" w:name="_Toc170178103"/>
      <w:bookmarkStart w:id="77" w:name="_Ref370459785"/>
      <w:bookmarkStart w:id="78" w:name="_Ref106502411"/>
      <w:bookmarkStart w:id="79" w:name="_Toc163437041"/>
      <w:r w:rsidRPr="00586E17">
        <w:rPr>
          <w:rFonts w:cs="Arial"/>
          <w:snapToGrid w:val="0"/>
          <w:szCs w:val="24"/>
        </w:rPr>
        <w:t xml:space="preserve">REPAYMENT OF </w:t>
      </w:r>
      <w:bookmarkEnd w:id="75"/>
      <w:bookmarkEnd w:id="76"/>
      <w:r w:rsidRPr="00586E17">
        <w:rPr>
          <w:rFonts w:cs="Arial"/>
          <w:snapToGrid w:val="0"/>
          <w:szCs w:val="24"/>
        </w:rPr>
        <w:t>FUNDING</w:t>
      </w:r>
      <w:bookmarkEnd w:id="77"/>
    </w:p>
    <w:p w14:paraId="45F43AE1" w14:textId="77777777" w:rsidR="00433A83" w:rsidRPr="00586E17" w:rsidRDefault="00433A83" w:rsidP="00491F81">
      <w:pPr>
        <w:pStyle w:val="clause11"/>
        <w:numPr>
          <w:ilvl w:val="1"/>
          <w:numId w:val="9"/>
        </w:numPr>
        <w:spacing w:after="240" w:line="240" w:lineRule="atLeast"/>
        <w:rPr>
          <w:rFonts w:cs="Arial"/>
          <w:snapToGrid w:val="0"/>
          <w:sz w:val="24"/>
          <w:szCs w:val="24"/>
          <w:lang w:val="en-AU" w:eastAsia="en-US"/>
        </w:rPr>
      </w:pPr>
      <w:bookmarkStart w:id="80" w:name="_Ref370299166"/>
      <w:bookmarkStart w:id="81" w:name="_Ref369168770"/>
      <w:bookmarkStart w:id="82" w:name="_Ref370298810"/>
      <w:bookmarkStart w:id="83" w:name="_Ref372536395"/>
      <w:r w:rsidRPr="00586E17">
        <w:rPr>
          <w:rFonts w:cs="Arial"/>
          <w:snapToGrid w:val="0"/>
          <w:sz w:val="24"/>
          <w:szCs w:val="24"/>
          <w:lang w:val="en-AU" w:eastAsia="en-US"/>
        </w:rPr>
        <w:t>If</w:t>
      </w:r>
      <w:bookmarkEnd w:id="80"/>
      <w:r w:rsidRPr="00586E17">
        <w:rPr>
          <w:rFonts w:cs="Arial"/>
          <w:snapToGrid w:val="0"/>
          <w:sz w:val="24"/>
          <w:szCs w:val="24"/>
          <w:lang w:val="en-AU" w:eastAsia="en-US"/>
        </w:rPr>
        <w:t xml:space="preserve">, </w:t>
      </w:r>
      <w:bookmarkEnd w:id="81"/>
      <w:r w:rsidRPr="00586E17">
        <w:rPr>
          <w:rFonts w:cs="Arial"/>
          <w:snapToGrid w:val="0"/>
          <w:sz w:val="24"/>
          <w:szCs w:val="24"/>
          <w:lang w:val="en-AU" w:eastAsia="en-US"/>
        </w:rPr>
        <w:t xml:space="preserve">at the expiration or termination of this Agreement, any part of the Funding remains unspent or uncommitted, </w:t>
      </w:r>
      <w:bookmarkStart w:id="84" w:name="_Ref370459820"/>
      <w:bookmarkEnd w:id="82"/>
      <w:r w:rsidRPr="00586E17">
        <w:rPr>
          <w:rFonts w:cs="Arial"/>
          <w:snapToGrid w:val="0"/>
          <w:sz w:val="24"/>
          <w:szCs w:val="24"/>
          <w:lang w:val="en-AU" w:eastAsia="en-US"/>
        </w:rPr>
        <w:t>Arts Queensland may, by notice to</w:t>
      </w:r>
      <w:r>
        <w:rPr>
          <w:rFonts w:cs="Arial"/>
          <w:snapToGrid w:val="0"/>
          <w:sz w:val="24"/>
          <w:szCs w:val="24"/>
          <w:lang w:val="en-AU" w:eastAsia="en-US"/>
        </w:rPr>
        <w:t xml:space="preserve"> You</w:t>
      </w:r>
      <w:r w:rsidRPr="00586E17">
        <w:rPr>
          <w:rFonts w:cs="Arial"/>
          <w:snapToGrid w:val="0"/>
          <w:sz w:val="24"/>
          <w:szCs w:val="24"/>
          <w:lang w:val="en-AU" w:eastAsia="en-US"/>
        </w:rPr>
        <w:t xml:space="preserve">, require </w:t>
      </w:r>
      <w:r>
        <w:rPr>
          <w:rFonts w:cs="Arial"/>
          <w:snapToGrid w:val="0"/>
          <w:sz w:val="24"/>
          <w:szCs w:val="24"/>
          <w:lang w:val="en-AU" w:eastAsia="en-US"/>
        </w:rPr>
        <w:t>You</w:t>
      </w:r>
      <w:r w:rsidRPr="00586E17">
        <w:rPr>
          <w:rFonts w:cs="Arial"/>
          <w:snapToGrid w:val="0"/>
          <w:sz w:val="24"/>
          <w:szCs w:val="24"/>
          <w:lang w:val="en-AU" w:eastAsia="en-US"/>
        </w:rPr>
        <w:t xml:space="preserve"> to repay that part of the Funding.</w:t>
      </w:r>
      <w:bookmarkEnd w:id="83"/>
      <w:bookmarkEnd w:id="84"/>
    </w:p>
    <w:p w14:paraId="45839EB5" w14:textId="4781DAEA" w:rsidR="00433A83" w:rsidRPr="00586E17" w:rsidRDefault="00433A83" w:rsidP="001B1BF1">
      <w:pPr>
        <w:pStyle w:val="clause11"/>
        <w:numPr>
          <w:ilvl w:val="1"/>
          <w:numId w:val="9"/>
        </w:numPr>
        <w:spacing w:after="240" w:line="240" w:lineRule="atLeast"/>
        <w:rPr>
          <w:rFonts w:cs="Arial"/>
          <w:snapToGrid w:val="0"/>
          <w:sz w:val="24"/>
          <w:szCs w:val="24"/>
        </w:rPr>
      </w:pPr>
      <w:bookmarkStart w:id="85" w:name="_Ref370298811"/>
      <w:r w:rsidRPr="00586E17">
        <w:rPr>
          <w:rFonts w:cs="Arial"/>
          <w:snapToGrid w:val="0"/>
          <w:sz w:val="24"/>
          <w:szCs w:val="24"/>
        </w:rPr>
        <w:t xml:space="preserve">Nothing in this clause </w:t>
      </w:r>
      <w:r w:rsidR="00AF24AD">
        <w:fldChar w:fldCharType="begin"/>
      </w:r>
      <w:r w:rsidR="00AF24AD">
        <w:instrText xml:space="preserve"> REF _Ref370459785 \r \h  \* MERGEFORMAT </w:instrText>
      </w:r>
      <w:r w:rsidR="00AF24AD">
        <w:fldChar w:fldCharType="separate"/>
      </w:r>
      <w:r w:rsidR="009A18B8" w:rsidRPr="009A18B8">
        <w:rPr>
          <w:rFonts w:cs="Arial"/>
          <w:snapToGrid w:val="0"/>
          <w:sz w:val="24"/>
          <w:szCs w:val="24"/>
        </w:rPr>
        <w:t>17</w:t>
      </w:r>
      <w:r w:rsidR="00AF24AD">
        <w:fldChar w:fldCharType="end"/>
      </w:r>
      <w:r w:rsidRPr="00586E17">
        <w:rPr>
          <w:rFonts w:cs="Arial"/>
          <w:snapToGrid w:val="0"/>
          <w:sz w:val="24"/>
          <w:szCs w:val="24"/>
        </w:rPr>
        <w:t xml:space="preserve"> limits or affects any other right conferred on Arts Queensland, whether under th</w:t>
      </w:r>
      <w:r>
        <w:rPr>
          <w:rFonts w:cs="Arial"/>
          <w:snapToGrid w:val="0"/>
          <w:sz w:val="24"/>
          <w:szCs w:val="24"/>
        </w:rPr>
        <w:t>e Funding</w:t>
      </w:r>
      <w:r w:rsidRPr="00586E17">
        <w:rPr>
          <w:rFonts w:cs="Arial"/>
          <w:snapToGrid w:val="0"/>
          <w:sz w:val="24"/>
          <w:szCs w:val="24"/>
        </w:rPr>
        <w:t xml:space="preserve"> Agreement or otherwise.</w:t>
      </w:r>
    </w:p>
    <w:p w14:paraId="656C5ED7" w14:textId="77777777" w:rsidR="00433A83" w:rsidRPr="00586E17" w:rsidRDefault="00433A83" w:rsidP="00293FCC">
      <w:pPr>
        <w:pStyle w:val="StyleClauseHeadingBold"/>
        <w:keepNext/>
        <w:numPr>
          <w:ilvl w:val="0"/>
          <w:numId w:val="9"/>
        </w:numPr>
        <w:spacing w:after="240" w:line="240" w:lineRule="atLeast"/>
        <w:rPr>
          <w:rFonts w:cs="Arial"/>
          <w:snapToGrid w:val="0"/>
          <w:szCs w:val="24"/>
        </w:rPr>
      </w:pPr>
      <w:bookmarkStart w:id="86" w:name="_Ref370293487"/>
      <w:bookmarkEnd w:id="85"/>
      <w:r w:rsidRPr="00586E17">
        <w:rPr>
          <w:rFonts w:cs="Arial"/>
          <w:snapToGrid w:val="0"/>
          <w:szCs w:val="24"/>
        </w:rPr>
        <w:t>DISPUTE RESOLUTION</w:t>
      </w:r>
      <w:bookmarkEnd w:id="86"/>
    </w:p>
    <w:p w14:paraId="097F5D30" w14:textId="77777777" w:rsidR="00433A83" w:rsidRPr="00586E17" w:rsidRDefault="00433A83" w:rsidP="00A56183">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The parties agree that, where a dispute arises between them in relation to th</w:t>
      </w:r>
      <w:r>
        <w:rPr>
          <w:rFonts w:cs="Arial"/>
          <w:snapToGrid w:val="0"/>
          <w:sz w:val="24"/>
          <w:szCs w:val="24"/>
          <w:lang w:val="en-AU" w:eastAsia="en-US"/>
        </w:rPr>
        <w:t>e Funding</w:t>
      </w:r>
      <w:r w:rsidRPr="00586E17">
        <w:rPr>
          <w:rFonts w:cs="Arial"/>
          <w:snapToGrid w:val="0"/>
          <w:sz w:val="24"/>
          <w:szCs w:val="24"/>
          <w:lang w:val="en-AU" w:eastAsia="en-US"/>
        </w:rPr>
        <w:t xml:space="preserve"> Agreement, they will </w:t>
      </w:r>
      <w:r>
        <w:rPr>
          <w:rFonts w:cs="Arial"/>
          <w:snapToGrid w:val="0"/>
          <w:sz w:val="24"/>
          <w:szCs w:val="24"/>
          <w:lang w:val="en-AU" w:eastAsia="en-US"/>
        </w:rPr>
        <w:t>initiate discussions to attempt to resolve the dispute.</w:t>
      </w:r>
    </w:p>
    <w:p w14:paraId="7626B04F" w14:textId="77777777" w:rsidR="00433A83" w:rsidRPr="00586E17" w:rsidRDefault="00433A83" w:rsidP="00293FCC">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The parties may agree to escalate the dispute to any level at any time, or to attempt to resolve the dispute through mediation.</w:t>
      </w:r>
    </w:p>
    <w:p w14:paraId="4546B78B" w14:textId="77777777" w:rsidR="00433A83" w:rsidRPr="00586E17" w:rsidRDefault="00433A83" w:rsidP="00293FCC">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Notwithstanding the existence of a dispute, each party will continue to perform its obligations under this Agreement.</w:t>
      </w:r>
    </w:p>
    <w:p w14:paraId="44FC1840" w14:textId="77777777" w:rsidR="00433A83" w:rsidRPr="00586E17" w:rsidRDefault="00433A83" w:rsidP="008A458D">
      <w:pPr>
        <w:pStyle w:val="StyleClauseHeadingBold"/>
        <w:keepNext/>
        <w:numPr>
          <w:ilvl w:val="0"/>
          <w:numId w:val="9"/>
        </w:numPr>
        <w:spacing w:after="240" w:line="240" w:lineRule="atLeast"/>
        <w:rPr>
          <w:rFonts w:cs="Arial"/>
          <w:snapToGrid w:val="0"/>
          <w:szCs w:val="24"/>
        </w:rPr>
      </w:pPr>
      <w:bookmarkStart w:id="87" w:name="_Ref177535317"/>
      <w:bookmarkEnd w:id="78"/>
      <w:bookmarkEnd w:id="79"/>
      <w:r w:rsidRPr="00586E17">
        <w:rPr>
          <w:rFonts w:cs="Arial"/>
          <w:snapToGrid w:val="0"/>
          <w:szCs w:val="24"/>
        </w:rPr>
        <w:t>PARLIAMENTARY APPROPRIATION</w:t>
      </w:r>
      <w:bookmarkEnd w:id="87"/>
    </w:p>
    <w:p w14:paraId="163B3767" w14:textId="77777777" w:rsidR="00433A83" w:rsidRPr="00586E17" w:rsidRDefault="00433A83" w:rsidP="008A458D">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acknowledge and agree that:</w:t>
      </w:r>
    </w:p>
    <w:p w14:paraId="78C93053"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Arts Queensland is, in each year, reliant upon parliamentary appropriations to enable it to pay the Instalments; and</w:t>
      </w:r>
    </w:p>
    <w:p w14:paraId="594FCC0C"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if insufficient parliamentary appropriation is received by Arts Queensland to enable it to provide the Instalments in any year during the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Arts Queensland may, by notice to </w:t>
      </w:r>
      <w:r>
        <w:rPr>
          <w:rFonts w:cs="Arial"/>
          <w:snapToGrid w:val="0"/>
          <w:sz w:val="24"/>
          <w:szCs w:val="24"/>
          <w:lang w:val="en-AU" w:eastAsia="en-US"/>
        </w:rPr>
        <w:t>You</w:t>
      </w:r>
      <w:r w:rsidRPr="00586E17">
        <w:rPr>
          <w:rFonts w:cs="Arial"/>
          <w:snapToGrid w:val="0"/>
          <w:sz w:val="24"/>
          <w:szCs w:val="24"/>
          <w:lang w:val="en-AU" w:eastAsia="en-US"/>
        </w:rPr>
        <w:t>:</w:t>
      </w:r>
    </w:p>
    <w:p w14:paraId="6553D7C7" w14:textId="77777777" w:rsidR="00433A83" w:rsidRPr="00586E17" w:rsidRDefault="00433A83" w:rsidP="00B17C3A">
      <w:pPr>
        <w:pStyle w:val="Clausei"/>
        <w:numPr>
          <w:ilvl w:val="3"/>
          <w:numId w:val="9"/>
        </w:numPr>
        <w:tabs>
          <w:tab w:val="clear" w:pos="1854"/>
          <w:tab w:val="num" w:pos="1800"/>
        </w:tabs>
        <w:ind w:left="1800" w:hanging="666"/>
        <w:rPr>
          <w:rFonts w:ascii="Arial" w:hAnsi="Arial" w:cs="Arial"/>
          <w:snapToGrid w:val="0"/>
          <w:lang w:val="en-AU" w:eastAsia="en-US"/>
        </w:rPr>
      </w:pPr>
      <w:r w:rsidRPr="00586E17">
        <w:rPr>
          <w:rFonts w:ascii="Arial" w:hAnsi="Arial" w:cs="Arial"/>
          <w:snapToGrid w:val="0"/>
          <w:lang w:val="en-AU" w:eastAsia="en-US"/>
        </w:rPr>
        <w:t>reduce the amount of any Instalment and the total amount of the Funding, in which case th</w:t>
      </w:r>
      <w:r>
        <w:rPr>
          <w:rFonts w:ascii="Arial" w:hAnsi="Arial" w:cs="Arial"/>
          <w:snapToGrid w:val="0"/>
          <w:lang w:val="en-AU" w:eastAsia="en-US"/>
        </w:rPr>
        <w:t>e Funding</w:t>
      </w:r>
      <w:r w:rsidRPr="00586E17">
        <w:rPr>
          <w:rFonts w:ascii="Arial" w:hAnsi="Arial" w:cs="Arial"/>
          <w:snapToGrid w:val="0"/>
          <w:lang w:val="en-AU" w:eastAsia="en-US"/>
        </w:rPr>
        <w:t xml:space="preserve"> Agreement </w:t>
      </w:r>
      <w:r w:rsidRPr="00586E17">
        <w:rPr>
          <w:rFonts w:ascii="Arial" w:hAnsi="Arial" w:cs="Arial"/>
          <w:snapToGrid w:val="0"/>
          <w:szCs w:val="24"/>
          <w:lang w:val="en-AU"/>
        </w:rPr>
        <w:t>will be deemed varied accordingly</w:t>
      </w:r>
      <w:r w:rsidRPr="00586E17">
        <w:rPr>
          <w:rFonts w:ascii="Arial" w:hAnsi="Arial" w:cs="Arial"/>
          <w:snapToGrid w:val="0"/>
          <w:lang w:val="en-AU" w:eastAsia="en-US"/>
        </w:rPr>
        <w:t>; or</w:t>
      </w:r>
    </w:p>
    <w:p w14:paraId="5C89CAF4" w14:textId="77777777" w:rsidR="00433A83" w:rsidRPr="00586E17" w:rsidRDefault="00433A83" w:rsidP="00B17C3A">
      <w:pPr>
        <w:pStyle w:val="Clausei"/>
        <w:numPr>
          <w:ilvl w:val="0"/>
          <w:numId w:val="0"/>
        </w:numPr>
        <w:ind w:left="1134"/>
        <w:rPr>
          <w:rFonts w:ascii="Arial" w:hAnsi="Arial" w:cs="Arial"/>
          <w:snapToGrid w:val="0"/>
          <w:lang w:val="en-AU" w:eastAsia="en-US"/>
        </w:rPr>
      </w:pPr>
    </w:p>
    <w:p w14:paraId="2D3BCE6E" w14:textId="77777777" w:rsidR="00433A83" w:rsidRPr="00586E17" w:rsidRDefault="00433A83" w:rsidP="00B17C3A">
      <w:pPr>
        <w:pStyle w:val="Clausei"/>
        <w:numPr>
          <w:ilvl w:val="3"/>
          <w:numId w:val="9"/>
        </w:numPr>
        <w:tabs>
          <w:tab w:val="clear" w:pos="1854"/>
          <w:tab w:val="num" w:pos="1800"/>
        </w:tabs>
        <w:ind w:left="1800" w:hanging="666"/>
        <w:rPr>
          <w:rFonts w:ascii="Arial" w:hAnsi="Arial" w:cs="Arial"/>
          <w:snapToGrid w:val="0"/>
          <w:lang w:val="en-AU" w:eastAsia="en-US"/>
        </w:rPr>
      </w:pPr>
      <w:r w:rsidRPr="00586E17">
        <w:rPr>
          <w:rFonts w:ascii="Arial" w:hAnsi="Arial" w:cs="Arial"/>
          <w:snapToGrid w:val="0"/>
          <w:lang w:val="en-AU" w:eastAsia="en-US"/>
        </w:rPr>
        <w:t>terminate th</w:t>
      </w:r>
      <w:r>
        <w:rPr>
          <w:rFonts w:ascii="Arial" w:hAnsi="Arial" w:cs="Arial"/>
          <w:snapToGrid w:val="0"/>
          <w:lang w:val="en-AU" w:eastAsia="en-US"/>
        </w:rPr>
        <w:t>e Funding</w:t>
      </w:r>
      <w:r w:rsidRPr="00586E17">
        <w:rPr>
          <w:rFonts w:ascii="Arial" w:hAnsi="Arial" w:cs="Arial"/>
          <w:snapToGrid w:val="0"/>
          <w:lang w:val="en-AU" w:eastAsia="en-US"/>
        </w:rPr>
        <w:t xml:space="preserve"> Agreement by 30 days notice to </w:t>
      </w:r>
      <w:r>
        <w:rPr>
          <w:rFonts w:ascii="Arial" w:hAnsi="Arial" w:cs="Arial"/>
          <w:snapToGrid w:val="0"/>
          <w:lang w:val="en-AU" w:eastAsia="en-US"/>
        </w:rPr>
        <w:t>You</w:t>
      </w:r>
      <w:r w:rsidRPr="00586E17">
        <w:rPr>
          <w:rFonts w:ascii="Arial" w:hAnsi="Arial" w:cs="Arial"/>
          <w:snapToGrid w:val="0"/>
          <w:lang w:val="en-AU" w:eastAsia="en-US"/>
        </w:rPr>
        <w:t xml:space="preserve">. </w:t>
      </w:r>
    </w:p>
    <w:p w14:paraId="6A6B18FE" w14:textId="77777777" w:rsidR="00433A83" w:rsidRPr="00586E17" w:rsidRDefault="00433A83" w:rsidP="00B17C3A">
      <w:pPr>
        <w:pStyle w:val="Clausei"/>
        <w:numPr>
          <w:ilvl w:val="0"/>
          <w:numId w:val="0"/>
        </w:numPr>
        <w:rPr>
          <w:rFonts w:ascii="Arial" w:hAnsi="Arial" w:cs="Arial"/>
          <w:snapToGrid w:val="0"/>
          <w:lang w:val="en-AU" w:eastAsia="en-US"/>
        </w:rPr>
      </w:pPr>
    </w:p>
    <w:p w14:paraId="29AAA99B" w14:textId="77777777" w:rsidR="00433A83" w:rsidRPr="00586E17" w:rsidRDefault="00433A83" w:rsidP="00A729D7">
      <w:pPr>
        <w:pStyle w:val="StyleClauseHeadingBold"/>
        <w:keepNext/>
        <w:numPr>
          <w:ilvl w:val="0"/>
          <w:numId w:val="9"/>
        </w:numPr>
        <w:spacing w:after="240" w:line="240" w:lineRule="atLeast"/>
        <w:rPr>
          <w:rFonts w:cs="Arial"/>
        </w:rPr>
      </w:pPr>
      <w:r w:rsidRPr="00586E17">
        <w:rPr>
          <w:rFonts w:cs="Arial"/>
        </w:rPr>
        <w:t>NOTICES</w:t>
      </w:r>
    </w:p>
    <w:p w14:paraId="13397747" w14:textId="77777777" w:rsidR="00433A83" w:rsidRDefault="00433A83" w:rsidP="007B7114">
      <w:pPr>
        <w:pStyle w:val="clause11"/>
        <w:numPr>
          <w:ilvl w:val="1"/>
          <w:numId w:val="9"/>
        </w:numPr>
        <w:spacing w:after="240" w:line="240" w:lineRule="atLeast"/>
        <w:rPr>
          <w:rFonts w:cs="Arial"/>
          <w:snapToGrid w:val="0"/>
          <w:sz w:val="24"/>
          <w:szCs w:val="24"/>
          <w:lang w:val="en-AU" w:eastAsia="en-US"/>
        </w:rPr>
      </w:pPr>
      <w:bookmarkStart w:id="88" w:name="_Ref370910778"/>
      <w:r>
        <w:rPr>
          <w:rFonts w:cs="Arial"/>
          <w:snapToGrid w:val="0"/>
          <w:sz w:val="24"/>
          <w:szCs w:val="24"/>
          <w:lang w:val="en-AU" w:eastAsia="en-US"/>
        </w:rPr>
        <w:t>Any</w:t>
      </w:r>
      <w:r w:rsidRPr="00586E17">
        <w:rPr>
          <w:rFonts w:cs="Arial"/>
          <w:snapToGrid w:val="0"/>
          <w:sz w:val="24"/>
          <w:szCs w:val="24"/>
          <w:lang w:val="en-AU" w:eastAsia="en-US"/>
        </w:rPr>
        <w:t xml:space="preserve"> notice</w:t>
      </w:r>
      <w:r>
        <w:rPr>
          <w:rFonts w:cs="Arial"/>
          <w:snapToGrid w:val="0"/>
          <w:sz w:val="24"/>
          <w:szCs w:val="24"/>
          <w:lang w:val="en-AU" w:eastAsia="en-US"/>
        </w:rPr>
        <w:t xml:space="preserve"> to be given under </w:t>
      </w: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r>
        <w:rPr>
          <w:rFonts w:cs="Arial"/>
          <w:snapToGrid w:val="0"/>
          <w:sz w:val="24"/>
          <w:szCs w:val="24"/>
          <w:lang w:val="en-AU" w:eastAsia="en-US"/>
        </w:rPr>
        <w:t xml:space="preserve"> must be in writing and addressed and provided to the relevant address for the party.  The address of Arts Queensland</w:t>
      </w:r>
      <w:r w:rsidR="006419E8">
        <w:rPr>
          <w:rFonts w:cs="Arial"/>
          <w:snapToGrid w:val="0"/>
          <w:sz w:val="24"/>
          <w:szCs w:val="24"/>
          <w:lang w:val="en-AU" w:eastAsia="en-US"/>
        </w:rPr>
        <w:t xml:space="preserve"> and You</w:t>
      </w:r>
      <w:r>
        <w:rPr>
          <w:rFonts w:cs="Arial"/>
          <w:snapToGrid w:val="0"/>
          <w:sz w:val="24"/>
          <w:szCs w:val="24"/>
          <w:lang w:val="en-AU" w:eastAsia="en-US"/>
        </w:rPr>
        <w:t xml:space="preserve"> is the address for notices set out in the Letter of Offer.</w:t>
      </w:r>
    </w:p>
    <w:p w14:paraId="1EA19BB6"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A notice may be delivered by hand, sent by post, facsimile or electronic mail and is taken to be received:</w:t>
      </w:r>
    </w:p>
    <w:bookmarkEnd w:id="88"/>
    <w:p w14:paraId="38DF6272" w14:textId="77777777" w:rsidR="00433A83" w:rsidRPr="00586E17"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w:t>
      </w:r>
      <w:r w:rsidRPr="00586E17">
        <w:rPr>
          <w:rFonts w:ascii="Arial" w:hAnsi="Arial" w:cs="Arial"/>
          <w:snapToGrid w:val="0"/>
          <w:lang w:val="en-AU" w:eastAsia="en-US"/>
        </w:rPr>
        <w:t>the</w:t>
      </w:r>
      <w:r w:rsidRPr="00586E17">
        <w:rPr>
          <w:rFonts w:ascii="Arial" w:hAnsi="Arial" w:cs="Arial"/>
          <w:snapToGrid w:val="0"/>
          <w:color w:val="000000"/>
          <w:szCs w:val="24"/>
          <w:lang w:val="en-AU" w:eastAsia="en-US"/>
        </w:rPr>
        <w:t xml:space="preserve"> case of prepaid post, on the third day after the date of posting;</w:t>
      </w:r>
    </w:p>
    <w:p w14:paraId="6CD07445" w14:textId="77777777" w:rsidR="00433A83" w:rsidRPr="00586E17"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the case of fax, at the time in the place to which it is sent equivalent to the time </w:t>
      </w:r>
      <w:r w:rsidRPr="00586E17">
        <w:rPr>
          <w:rFonts w:ascii="Arial" w:hAnsi="Arial" w:cs="Arial"/>
          <w:snapToGrid w:val="0"/>
          <w:lang w:val="en-AU" w:eastAsia="en-US"/>
        </w:rPr>
        <w:t>shown</w:t>
      </w:r>
      <w:r w:rsidRPr="00586E17">
        <w:rPr>
          <w:rFonts w:ascii="Arial" w:hAnsi="Arial" w:cs="Arial"/>
          <w:snapToGrid w:val="0"/>
          <w:color w:val="000000"/>
          <w:szCs w:val="24"/>
          <w:lang w:val="en-AU" w:eastAsia="en-US"/>
        </w:rPr>
        <w:t xml:space="preserve"> on the transmission confirmation report produced by the fax machine from which it was sent; </w:t>
      </w:r>
    </w:p>
    <w:p w14:paraId="14097880" w14:textId="77777777" w:rsidR="00433A83" w:rsidRPr="00586E17"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w:t>
      </w:r>
      <w:r w:rsidRPr="00586E17">
        <w:rPr>
          <w:rFonts w:ascii="Arial" w:hAnsi="Arial" w:cs="Arial"/>
          <w:snapToGrid w:val="0"/>
          <w:lang w:val="en-AU" w:eastAsia="en-US"/>
        </w:rPr>
        <w:t>the</w:t>
      </w:r>
      <w:r w:rsidRPr="00586E17">
        <w:rPr>
          <w:rFonts w:ascii="Arial" w:hAnsi="Arial" w:cs="Arial"/>
          <w:snapToGrid w:val="0"/>
          <w:color w:val="000000"/>
          <w:szCs w:val="24"/>
          <w:lang w:val="en-AU" w:eastAsia="en-US"/>
        </w:rPr>
        <w:t xml:space="preserve"> case of delivery by electronic mail, at the time when:</w:t>
      </w:r>
    </w:p>
    <w:p w14:paraId="4A607CAC" w14:textId="77777777" w:rsidR="00433A83" w:rsidRPr="00586E17" w:rsidRDefault="00433A83" w:rsidP="00622E46">
      <w:pPr>
        <w:pStyle w:val="Clausei"/>
        <w:numPr>
          <w:ilvl w:val="2"/>
          <w:numId w:val="22"/>
        </w:numPr>
        <w:tabs>
          <w:tab w:val="clear" w:pos="2520"/>
          <w:tab w:val="num" w:pos="1773"/>
        </w:tabs>
        <w:spacing w:after="240" w:line="240" w:lineRule="atLeast"/>
        <w:ind w:left="1773"/>
        <w:rPr>
          <w:rFonts w:ascii="Arial" w:hAnsi="Arial" w:cs="Arial"/>
          <w:snapToGrid w:val="0"/>
          <w:color w:val="000000"/>
          <w:szCs w:val="24"/>
          <w:lang w:eastAsia="en-US"/>
        </w:rPr>
      </w:pPr>
      <w:r w:rsidRPr="00586E17">
        <w:rPr>
          <w:rFonts w:ascii="Arial" w:hAnsi="Arial" w:cs="Arial"/>
          <w:snapToGrid w:val="0"/>
          <w:color w:val="000000"/>
          <w:szCs w:val="24"/>
          <w:lang w:eastAsia="en-US"/>
        </w:rPr>
        <w:t xml:space="preserve">the </w:t>
      </w:r>
      <w:r w:rsidRPr="00586E17">
        <w:rPr>
          <w:rFonts w:ascii="Arial" w:hAnsi="Arial" w:cs="Arial"/>
          <w:snapToGrid w:val="0"/>
          <w:color w:val="000000"/>
          <w:lang w:eastAsia="en-US"/>
        </w:rPr>
        <w:t xml:space="preserve">addressee </w:t>
      </w:r>
      <w:r w:rsidRPr="00586E17">
        <w:rPr>
          <w:rFonts w:ascii="Arial" w:hAnsi="Arial" w:cs="Arial"/>
          <w:snapToGrid w:val="0"/>
          <w:color w:val="000000"/>
          <w:szCs w:val="24"/>
          <w:lang w:eastAsia="en-US"/>
        </w:rPr>
        <w:t>acknowledges receipt by any means; or</w:t>
      </w:r>
    </w:p>
    <w:p w14:paraId="729BB8D5" w14:textId="77777777" w:rsidR="00433A83" w:rsidRPr="00586E17" w:rsidRDefault="00433A83" w:rsidP="00622E46">
      <w:pPr>
        <w:pStyle w:val="Clausei"/>
        <w:numPr>
          <w:ilvl w:val="2"/>
          <w:numId w:val="22"/>
        </w:numPr>
        <w:tabs>
          <w:tab w:val="clear" w:pos="2520"/>
          <w:tab w:val="num" w:pos="1773"/>
        </w:tabs>
        <w:spacing w:after="240" w:line="240" w:lineRule="atLeast"/>
        <w:ind w:left="1773"/>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the sender receives an acknowledgment that it has been properly transmitted; and</w:t>
      </w:r>
    </w:p>
    <w:p w14:paraId="5B0EC83A" w14:textId="77777777" w:rsidR="00433A83"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w:t>
      </w:r>
      <w:r w:rsidRPr="00586E17">
        <w:rPr>
          <w:rFonts w:ascii="Arial" w:hAnsi="Arial" w:cs="Arial"/>
          <w:snapToGrid w:val="0"/>
          <w:lang w:val="en-AU" w:eastAsia="en-US"/>
        </w:rPr>
        <w:t>the</w:t>
      </w:r>
      <w:r w:rsidRPr="00586E17">
        <w:rPr>
          <w:rFonts w:ascii="Arial" w:hAnsi="Arial" w:cs="Arial"/>
          <w:snapToGrid w:val="0"/>
          <w:color w:val="000000"/>
          <w:szCs w:val="24"/>
          <w:lang w:val="en-AU" w:eastAsia="en-US"/>
        </w:rPr>
        <w:t xml:space="preserve"> case of delivery by hand, on delivery.</w:t>
      </w:r>
    </w:p>
    <w:p w14:paraId="612434DB" w14:textId="4211F8AD" w:rsidR="00433A83" w:rsidRPr="00586E17" w:rsidRDefault="00433A83" w:rsidP="00622E46">
      <w:pPr>
        <w:pStyle w:val="clause11"/>
        <w:keepNext/>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In relation to</w:t>
      </w:r>
      <w:r>
        <w:rPr>
          <w:rFonts w:cs="Arial"/>
          <w:snapToGrid w:val="0"/>
          <w:sz w:val="24"/>
          <w:szCs w:val="24"/>
          <w:lang w:val="en-AU" w:eastAsia="en-US"/>
        </w:rPr>
        <w:t xml:space="preserve"> notices to be given under </w:t>
      </w:r>
      <w:r w:rsidRPr="00586E17">
        <w:rPr>
          <w:rFonts w:cs="Arial"/>
          <w:snapToGrid w:val="0"/>
          <w:sz w:val="24"/>
          <w:szCs w:val="24"/>
          <w:lang w:val="en-AU" w:eastAsia="en-US"/>
        </w:rPr>
        <w:t xml:space="preserve">clauses </w:t>
      </w:r>
      <w:r w:rsidR="00AF24AD">
        <w:fldChar w:fldCharType="begin"/>
      </w:r>
      <w:r w:rsidR="00AF24AD">
        <w:instrText xml:space="preserve"> REF _Ref366847777 \r \h  \* MERGEFORMAT </w:instrText>
      </w:r>
      <w:r w:rsidR="00AF24AD">
        <w:fldChar w:fldCharType="separate"/>
      </w:r>
      <w:r w:rsidR="009A18B8" w:rsidRPr="009A18B8">
        <w:rPr>
          <w:rFonts w:cs="Arial"/>
          <w:snapToGrid w:val="0"/>
          <w:sz w:val="24"/>
          <w:szCs w:val="24"/>
          <w:lang w:val="en-AU" w:eastAsia="en-US"/>
        </w:rPr>
        <w:t>4.4</w:t>
      </w:r>
      <w:r w:rsidR="00AF24AD">
        <w:fldChar w:fldCharType="end"/>
      </w:r>
      <w:r>
        <w:rPr>
          <w:rFonts w:cs="Arial"/>
          <w:snapToGrid w:val="0"/>
          <w:sz w:val="24"/>
          <w:szCs w:val="24"/>
          <w:lang w:val="en-AU" w:eastAsia="en-US"/>
        </w:rPr>
        <w:t>,</w:t>
      </w:r>
      <w:r w:rsidRPr="00586E17">
        <w:rPr>
          <w:rFonts w:cs="Arial"/>
          <w:snapToGrid w:val="0"/>
          <w:sz w:val="24"/>
          <w:szCs w:val="24"/>
          <w:lang w:val="en-AU" w:eastAsia="en-US"/>
        </w:rPr>
        <w:t xml:space="preserve"> </w:t>
      </w:r>
      <w:r w:rsidR="00AF24AD">
        <w:fldChar w:fldCharType="begin"/>
      </w:r>
      <w:r w:rsidR="00AF24AD">
        <w:instrText xml:space="preserve"> REF _Ref366847779 \r \h  \* MERGEFORMAT </w:instrText>
      </w:r>
      <w:r w:rsidR="00AF24AD">
        <w:fldChar w:fldCharType="separate"/>
      </w:r>
      <w:r w:rsidR="009A18B8" w:rsidRPr="009A18B8">
        <w:rPr>
          <w:rFonts w:cs="Arial"/>
          <w:snapToGrid w:val="0"/>
          <w:sz w:val="24"/>
          <w:szCs w:val="24"/>
          <w:lang w:val="en-AU" w:eastAsia="en-US"/>
        </w:rPr>
        <w:t>4.5</w:t>
      </w:r>
      <w:r w:rsidR="00AF24AD">
        <w:fldChar w:fldCharType="end"/>
      </w:r>
      <w:r>
        <w:rPr>
          <w:rFonts w:cs="Arial"/>
          <w:snapToGrid w:val="0"/>
          <w:sz w:val="24"/>
          <w:szCs w:val="24"/>
          <w:lang w:val="en-AU" w:eastAsia="en-US"/>
        </w:rPr>
        <w:t xml:space="preserve"> and 17.</w:t>
      </w:r>
      <w:r w:rsidR="006419E8">
        <w:rPr>
          <w:rFonts w:cs="Arial"/>
          <w:snapToGrid w:val="0"/>
          <w:sz w:val="24"/>
          <w:szCs w:val="24"/>
          <w:lang w:val="en-AU" w:eastAsia="en-US"/>
        </w:rPr>
        <w:t>1</w:t>
      </w:r>
      <w:r w:rsidRPr="00586E17">
        <w:rPr>
          <w:rFonts w:cs="Arial"/>
          <w:snapToGrid w:val="0"/>
          <w:sz w:val="24"/>
          <w:szCs w:val="24"/>
          <w:lang w:val="en-AU" w:eastAsia="en-US"/>
        </w:rPr>
        <w:t>:</w:t>
      </w:r>
    </w:p>
    <w:p w14:paraId="450CA2F4" w14:textId="77777777" w:rsidR="00433A83" w:rsidRPr="00586E17" w:rsidRDefault="00433A83" w:rsidP="00622E46">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the notice will specify the amount to be repaid, which amount may include any interest earned on the amount and any GST component; and</w:t>
      </w:r>
    </w:p>
    <w:p w14:paraId="10D44BFA" w14:textId="77777777" w:rsidR="00433A83" w:rsidRPr="00586E17" w:rsidRDefault="00433A83" w:rsidP="00622E46">
      <w:pPr>
        <w:pStyle w:val="clause11"/>
        <w:numPr>
          <w:ilvl w:val="2"/>
          <w:numId w:val="9"/>
        </w:numPr>
        <w:spacing w:after="240"/>
        <w:rPr>
          <w:snapToGrid w:val="0"/>
          <w:lang w:val="en-AU" w:eastAsia="en-US"/>
        </w:rPr>
      </w:pPr>
      <w:r w:rsidRPr="00586E17">
        <w:rPr>
          <w:rFonts w:cs="Arial"/>
          <w:snapToGrid w:val="0"/>
          <w:sz w:val="24"/>
          <w:szCs w:val="24"/>
          <w:lang w:val="en-AU" w:eastAsia="en-US"/>
        </w:rPr>
        <w:t xml:space="preserve">the amount specified in the notice must be repaid by </w:t>
      </w:r>
      <w:r>
        <w:rPr>
          <w:rFonts w:cs="Arial"/>
          <w:snapToGrid w:val="0"/>
          <w:sz w:val="24"/>
          <w:szCs w:val="24"/>
          <w:lang w:val="en-AU" w:eastAsia="en-US"/>
        </w:rPr>
        <w:t>You</w:t>
      </w:r>
      <w:r w:rsidRPr="00586E17">
        <w:rPr>
          <w:rFonts w:cs="Arial"/>
          <w:snapToGrid w:val="0"/>
          <w:sz w:val="24"/>
          <w:szCs w:val="24"/>
          <w:lang w:val="en-AU" w:eastAsia="en-US"/>
        </w:rPr>
        <w:t xml:space="preserve"> within 30 days of receipt of the notice and will constitute a debt due and owing to Arts Queensland. </w:t>
      </w:r>
    </w:p>
    <w:p w14:paraId="3B73676C" w14:textId="77777777" w:rsidR="00433A83" w:rsidRPr="00586E17" w:rsidRDefault="00433A83" w:rsidP="008A1656">
      <w:pPr>
        <w:pStyle w:val="StyleClauseHeadingBold"/>
        <w:keepNext/>
        <w:numPr>
          <w:ilvl w:val="0"/>
          <w:numId w:val="9"/>
        </w:numPr>
        <w:tabs>
          <w:tab w:val="left" w:pos="3060"/>
        </w:tabs>
        <w:spacing w:after="240" w:line="240" w:lineRule="atLeast"/>
        <w:rPr>
          <w:rFonts w:cs="Arial"/>
          <w:snapToGrid w:val="0"/>
          <w:szCs w:val="24"/>
        </w:rPr>
      </w:pPr>
      <w:bookmarkStart w:id="89" w:name="_Ref168924849"/>
      <w:bookmarkStart w:id="90" w:name="_Ref168924981"/>
      <w:bookmarkStart w:id="91" w:name="_Toc170178105"/>
      <w:r w:rsidRPr="00586E17">
        <w:rPr>
          <w:rFonts w:cs="Arial"/>
          <w:snapToGrid w:val="0"/>
          <w:szCs w:val="24"/>
        </w:rPr>
        <w:t>GENERAL</w:t>
      </w:r>
      <w:bookmarkEnd w:id="89"/>
      <w:bookmarkEnd w:id="90"/>
      <w:bookmarkEnd w:id="91"/>
      <w:r w:rsidRPr="00586E17">
        <w:rPr>
          <w:rFonts w:cs="Arial"/>
          <w:snapToGrid w:val="0"/>
          <w:szCs w:val="24"/>
        </w:rPr>
        <w:tab/>
      </w:r>
    </w:p>
    <w:p w14:paraId="55537D83" w14:textId="77777777" w:rsidR="00433A83"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 constitutes the entire agreement between the parties and supersedes all prior negotiations, arrangements and agreements between the parties.</w:t>
      </w:r>
    </w:p>
    <w:p w14:paraId="33250E5E" w14:textId="65881340" w:rsidR="00394B08" w:rsidRDefault="00394B08"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The Funding Agreement may only be varied by written agreement of authorised representatives of Arts Queensland and You.</w:t>
      </w:r>
    </w:p>
    <w:p w14:paraId="7F02FE47" w14:textId="77777777" w:rsidR="00D14A11" w:rsidRPr="00586E17" w:rsidRDefault="00D14A11"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You must ensure that all</w:t>
      </w:r>
      <w:r w:rsidR="00ED2FD7">
        <w:rPr>
          <w:rFonts w:cs="Arial"/>
          <w:snapToGrid w:val="0"/>
          <w:sz w:val="24"/>
          <w:szCs w:val="24"/>
          <w:lang w:val="en-AU" w:eastAsia="en-US"/>
        </w:rPr>
        <w:t xml:space="preserve"> information and documents made or provided by You (including by Your representatives) in connection with the Approved Application and the Funding Agreement are complete, accurate, up to date and not misleading in any way.  </w:t>
      </w:r>
    </w:p>
    <w:p w14:paraId="30E1D504" w14:textId="77777777" w:rsidR="00433A83" w:rsidRPr="00586E17" w:rsidRDefault="00433A83" w:rsidP="006A088C">
      <w:pPr>
        <w:pStyle w:val="clause11"/>
        <w:numPr>
          <w:ilvl w:val="1"/>
          <w:numId w:val="9"/>
        </w:numPr>
        <w:spacing w:after="240"/>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 xml:space="preserve">do not have the authority to bind Arts Queensland by contract or otherwise and must not represent to any person that </w:t>
      </w:r>
      <w:r>
        <w:rPr>
          <w:rFonts w:cs="Arial"/>
          <w:snapToGrid w:val="0"/>
          <w:sz w:val="24"/>
          <w:szCs w:val="24"/>
          <w:lang w:val="en-AU" w:eastAsia="en-US"/>
        </w:rPr>
        <w:t>You are</w:t>
      </w:r>
      <w:r w:rsidRPr="00586E17">
        <w:rPr>
          <w:rFonts w:cs="Arial"/>
          <w:snapToGrid w:val="0"/>
          <w:sz w:val="24"/>
          <w:szCs w:val="24"/>
          <w:lang w:val="en-AU" w:eastAsia="en-US"/>
        </w:rPr>
        <w:t xml:space="preserve"> an employee or agent of Arts Queensland.</w:t>
      </w:r>
    </w:p>
    <w:p w14:paraId="62B5D198"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Arts Queensland may set-off any money due to it from </w:t>
      </w:r>
      <w:r>
        <w:rPr>
          <w:rFonts w:cs="Arial"/>
          <w:snapToGrid w:val="0"/>
          <w:sz w:val="24"/>
          <w:szCs w:val="24"/>
          <w:lang w:val="en-AU" w:eastAsia="en-US"/>
        </w:rPr>
        <w:t>You</w:t>
      </w:r>
      <w:r w:rsidRPr="00586E17">
        <w:rPr>
          <w:rFonts w:cs="Arial"/>
          <w:snapToGrid w:val="0"/>
          <w:sz w:val="24"/>
          <w:szCs w:val="24"/>
          <w:lang w:val="en-AU" w:eastAsia="en-US"/>
        </w:rPr>
        <w:t xml:space="preserve"> against money due to </w:t>
      </w:r>
      <w:r>
        <w:rPr>
          <w:rFonts w:cs="Arial"/>
          <w:snapToGrid w:val="0"/>
          <w:sz w:val="24"/>
          <w:szCs w:val="24"/>
          <w:lang w:val="en-AU" w:eastAsia="en-US"/>
        </w:rPr>
        <w:t>You</w:t>
      </w:r>
      <w:r w:rsidRPr="00586E17">
        <w:rPr>
          <w:rFonts w:cs="Arial"/>
          <w:snapToGrid w:val="0"/>
          <w:sz w:val="24"/>
          <w:szCs w:val="24"/>
          <w:lang w:val="en-AU" w:eastAsia="en-US"/>
        </w:rPr>
        <w:t xml:space="preserve"> under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p>
    <w:p w14:paraId="74369792" w14:textId="77777777" w:rsidR="00433A83" w:rsidRPr="00586E17" w:rsidRDefault="00433A83" w:rsidP="00536359">
      <w:pPr>
        <w:pStyle w:val="clause11"/>
        <w:numPr>
          <w:ilvl w:val="1"/>
          <w:numId w:val="9"/>
        </w:numPr>
        <w:tabs>
          <w:tab w:val="clear" w:pos="567"/>
          <w:tab w:val="num" w:pos="561"/>
        </w:tabs>
        <w:spacing w:after="240" w:line="240" w:lineRule="atLeast"/>
        <w:rPr>
          <w:rFonts w:cs="Arial"/>
          <w:snapToGrid w:val="0"/>
          <w:sz w:val="24"/>
          <w:szCs w:val="24"/>
          <w:lang w:val="en-AU" w:eastAsia="en-US"/>
        </w:rPr>
      </w:pPr>
      <w:bookmarkStart w:id="92" w:name="_Ref35079679"/>
      <w:r>
        <w:rPr>
          <w:rFonts w:cs="Arial"/>
          <w:snapToGrid w:val="0"/>
          <w:sz w:val="24"/>
          <w:szCs w:val="24"/>
          <w:lang w:val="en-AU" w:eastAsia="en-US"/>
        </w:rPr>
        <w:t>A failure by Arts Queensland to exercise, or a delay by Arts Queensland in exercising, any right, power or remedy will not operate as a waiver.</w:t>
      </w:r>
    </w:p>
    <w:bookmarkEnd w:id="92"/>
    <w:p w14:paraId="6D61B6B2"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If any part of th</w:t>
      </w:r>
      <w:r>
        <w:rPr>
          <w:rFonts w:cs="Arial"/>
          <w:snapToGrid w:val="0"/>
          <w:sz w:val="24"/>
          <w:szCs w:val="24"/>
          <w:lang w:val="en-AU" w:eastAsia="en-US"/>
        </w:rPr>
        <w:t>e Funding</w:t>
      </w:r>
      <w:r w:rsidRPr="00586E17">
        <w:rPr>
          <w:rFonts w:cs="Arial"/>
          <w:snapToGrid w:val="0"/>
          <w:sz w:val="24"/>
          <w:szCs w:val="24"/>
          <w:lang w:val="en-AU" w:eastAsia="en-US"/>
        </w:rPr>
        <w:t xml:space="preserve"> Agreement is determined to be inv</w:t>
      </w:r>
      <w:r>
        <w:rPr>
          <w:rFonts w:cs="Arial"/>
          <w:snapToGrid w:val="0"/>
          <w:sz w:val="24"/>
          <w:szCs w:val="24"/>
          <w:lang w:val="en-AU" w:eastAsia="en-US"/>
        </w:rPr>
        <w:t>alid, unlawful or unenforceable,</w:t>
      </w:r>
      <w:r w:rsidRPr="00586E17">
        <w:rPr>
          <w:rFonts w:cs="Arial"/>
          <w:snapToGrid w:val="0"/>
          <w:sz w:val="24"/>
          <w:szCs w:val="24"/>
          <w:lang w:val="en-AU" w:eastAsia="en-US"/>
        </w:rPr>
        <w:t xml:space="preserve"> then that part will be severed and the remaining terms will continue to be valid and enforceable to the fullest extent permitted by law.</w:t>
      </w:r>
    </w:p>
    <w:p w14:paraId="58AAB1D7"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bookmarkStart w:id="93" w:name="_Ref102455382"/>
      <w:r>
        <w:rPr>
          <w:rFonts w:cs="Arial"/>
          <w:snapToGrid w:val="0"/>
          <w:sz w:val="24"/>
          <w:szCs w:val="24"/>
          <w:lang w:val="en-AU" w:eastAsia="en-US"/>
        </w:rPr>
        <w:t xml:space="preserve">You </w:t>
      </w:r>
      <w:r w:rsidRPr="00586E17">
        <w:rPr>
          <w:rFonts w:cs="Arial"/>
          <w:snapToGrid w:val="0"/>
          <w:sz w:val="24"/>
          <w:szCs w:val="24"/>
          <w:lang w:val="en-AU" w:eastAsia="en-US"/>
        </w:rPr>
        <w:t>must do all things reasonably required by Arts Queensland to give effect to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bookmarkEnd w:id="93"/>
    </w:p>
    <w:p w14:paraId="27756398"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may not assign or novate, or purport to assign or novate, any of </w:t>
      </w:r>
      <w:r>
        <w:rPr>
          <w:rFonts w:cs="Arial"/>
          <w:snapToGrid w:val="0"/>
          <w:sz w:val="24"/>
          <w:szCs w:val="24"/>
          <w:lang w:val="en-AU" w:eastAsia="en-US"/>
        </w:rPr>
        <w:t>Your</w:t>
      </w:r>
      <w:r w:rsidRPr="00586E17">
        <w:rPr>
          <w:rFonts w:cs="Arial"/>
          <w:snapToGrid w:val="0"/>
          <w:sz w:val="24"/>
          <w:szCs w:val="24"/>
          <w:lang w:val="en-AU" w:eastAsia="en-US"/>
        </w:rPr>
        <w:t xml:space="preserve"> rights or obligations under th</w:t>
      </w:r>
      <w:r>
        <w:rPr>
          <w:rFonts w:cs="Arial"/>
          <w:snapToGrid w:val="0"/>
          <w:sz w:val="24"/>
          <w:szCs w:val="24"/>
          <w:lang w:val="en-AU" w:eastAsia="en-US"/>
        </w:rPr>
        <w:t>e Funding</w:t>
      </w:r>
      <w:r w:rsidRPr="00586E17">
        <w:rPr>
          <w:rFonts w:cs="Arial"/>
          <w:snapToGrid w:val="0"/>
          <w:sz w:val="24"/>
          <w:szCs w:val="24"/>
          <w:lang w:val="en-AU" w:eastAsia="en-US"/>
        </w:rPr>
        <w:t xml:space="preserve"> Agreement, except with the prior </w:t>
      </w:r>
      <w:r>
        <w:rPr>
          <w:rFonts w:cs="Arial"/>
          <w:snapToGrid w:val="0"/>
          <w:sz w:val="24"/>
          <w:szCs w:val="24"/>
          <w:lang w:val="en-AU" w:eastAsia="en-US"/>
        </w:rPr>
        <w:t xml:space="preserve">written </w:t>
      </w:r>
      <w:r w:rsidRPr="00586E17">
        <w:rPr>
          <w:rFonts w:cs="Arial"/>
          <w:snapToGrid w:val="0"/>
          <w:sz w:val="24"/>
          <w:szCs w:val="24"/>
          <w:lang w:val="en-AU" w:eastAsia="en-US"/>
        </w:rPr>
        <w:t>consent of Arts Queensland.</w:t>
      </w:r>
    </w:p>
    <w:p w14:paraId="5D7A7391" w14:textId="77777777" w:rsidR="00433A83" w:rsidRPr="00EA6ECB" w:rsidRDefault="00433A83" w:rsidP="00136823">
      <w:pPr>
        <w:pStyle w:val="clause11"/>
        <w:numPr>
          <w:ilvl w:val="1"/>
          <w:numId w:val="9"/>
        </w:numPr>
        <w:tabs>
          <w:tab w:val="clear" w:pos="567"/>
          <w:tab w:val="num" w:pos="561"/>
        </w:tabs>
        <w:spacing w:after="240"/>
        <w:ind w:left="561" w:hanging="561"/>
        <w:jc w:val="both"/>
        <w:rPr>
          <w:rFonts w:cs="Arial"/>
        </w:rPr>
      </w:pPr>
      <w:r>
        <w:rPr>
          <w:rFonts w:cs="Arial"/>
          <w:snapToGrid w:val="0"/>
          <w:sz w:val="24"/>
          <w:szCs w:val="24"/>
          <w:lang w:val="en-AU" w:eastAsia="en-US"/>
        </w:rPr>
        <w:t>You</w:t>
      </w:r>
      <w:r w:rsidRPr="00586E17">
        <w:rPr>
          <w:rFonts w:cs="Arial"/>
          <w:snapToGrid w:val="0"/>
          <w:sz w:val="24"/>
          <w:szCs w:val="24"/>
          <w:lang w:val="en-AU" w:eastAsia="en-US"/>
        </w:rPr>
        <w:t xml:space="preserve"> must not subcontract any part of the Funded Activities without Arts Queens</w:t>
      </w:r>
      <w:r>
        <w:rPr>
          <w:rFonts w:cs="Arial"/>
          <w:snapToGrid w:val="0"/>
          <w:sz w:val="24"/>
          <w:szCs w:val="24"/>
          <w:lang w:val="en-AU" w:eastAsia="en-US"/>
        </w:rPr>
        <w:t>land’s prior written consent.  You</w:t>
      </w:r>
      <w:r w:rsidRPr="00586E17">
        <w:rPr>
          <w:rFonts w:cs="Arial"/>
          <w:snapToGrid w:val="0"/>
          <w:sz w:val="24"/>
          <w:szCs w:val="24"/>
          <w:lang w:val="en-AU" w:eastAsia="en-US"/>
        </w:rPr>
        <w:t xml:space="preserve"> will remain responsible to Arts Queensland for the acts and omissions of any subcontractors.</w:t>
      </w:r>
    </w:p>
    <w:p w14:paraId="3DB0681A" w14:textId="77777777" w:rsidR="00433A83" w:rsidRPr="00586E17" w:rsidRDefault="00433A83" w:rsidP="00136823">
      <w:pPr>
        <w:pStyle w:val="clause11"/>
        <w:numPr>
          <w:ilvl w:val="1"/>
          <w:numId w:val="9"/>
        </w:numPr>
        <w:tabs>
          <w:tab w:val="clear" w:pos="567"/>
          <w:tab w:val="num" w:pos="561"/>
        </w:tabs>
        <w:spacing w:after="240"/>
        <w:ind w:left="561" w:hanging="561"/>
        <w:jc w:val="both"/>
        <w:rPr>
          <w:rFonts w:cs="Arial"/>
        </w:rPr>
      </w:pPr>
      <w:r>
        <w:rPr>
          <w:rFonts w:cs="Arial"/>
          <w:snapToGrid w:val="0"/>
          <w:sz w:val="24"/>
          <w:szCs w:val="24"/>
          <w:lang w:val="en-AU" w:eastAsia="en-US"/>
        </w:rPr>
        <w:t xml:space="preserve">You acknowledge that Arts Queensland is subject to the </w:t>
      </w:r>
      <w:r>
        <w:rPr>
          <w:rFonts w:cs="Arial"/>
          <w:i/>
          <w:snapToGrid w:val="0"/>
          <w:sz w:val="24"/>
          <w:szCs w:val="24"/>
          <w:lang w:val="en-AU" w:eastAsia="en-US"/>
        </w:rPr>
        <w:t>Right to Information Act 2009</w:t>
      </w:r>
      <w:r>
        <w:rPr>
          <w:rFonts w:cs="Arial"/>
          <w:snapToGrid w:val="0"/>
          <w:sz w:val="24"/>
          <w:szCs w:val="24"/>
          <w:lang w:val="en-AU" w:eastAsia="en-US"/>
        </w:rPr>
        <w:t xml:space="preserve"> and any documents held by Arts Queensland are subject to disclosure under that Act.</w:t>
      </w:r>
    </w:p>
    <w:p w14:paraId="339692E6"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bookmarkStart w:id="94" w:name="_Ref370460263"/>
      <w:r>
        <w:rPr>
          <w:rFonts w:cs="Arial"/>
          <w:snapToGrid w:val="0"/>
          <w:sz w:val="24"/>
          <w:szCs w:val="24"/>
          <w:lang w:val="en-AU" w:eastAsia="en-US"/>
        </w:rPr>
        <w:t>C</w:t>
      </w:r>
      <w:r w:rsidRPr="00586E17">
        <w:rPr>
          <w:rFonts w:cs="Arial"/>
          <w:snapToGrid w:val="0"/>
          <w:sz w:val="24"/>
          <w:szCs w:val="24"/>
          <w:lang w:val="en-AU" w:eastAsia="en-US"/>
        </w:rPr>
        <w:t xml:space="preserve">lauses </w:t>
      </w:r>
      <w:r>
        <w:rPr>
          <w:rFonts w:cs="Arial"/>
          <w:snapToGrid w:val="0"/>
          <w:sz w:val="24"/>
          <w:szCs w:val="24"/>
          <w:lang w:val="en-AU" w:eastAsia="en-US"/>
        </w:rPr>
        <w:t xml:space="preserve">3, 4, 8, 9, 11, 12, 13, 14 and 17 </w:t>
      </w:r>
      <w:r w:rsidRPr="00586E17">
        <w:rPr>
          <w:rFonts w:cs="Arial"/>
          <w:snapToGrid w:val="0"/>
          <w:sz w:val="24"/>
          <w:szCs w:val="24"/>
          <w:lang w:val="en-AU" w:eastAsia="en-US"/>
        </w:rPr>
        <w:t>will survive termination or expiration of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bookmarkEnd w:id="94"/>
      <w:r>
        <w:rPr>
          <w:rFonts w:cs="Arial"/>
          <w:snapToGrid w:val="0"/>
          <w:sz w:val="24"/>
          <w:szCs w:val="24"/>
          <w:lang w:val="en-AU" w:eastAsia="en-US"/>
        </w:rPr>
        <w:t>.</w:t>
      </w:r>
    </w:p>
    <w:p w14:paraId="328E5926" w14:textId="77777777" w:rsidR="00433A83" w:rsidRPr="00586E17" w:rsidRDefault="00433A83" w:rsidP="00006108">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 is governed by the laws of Queensland and each party submits to the jurisdiction of the courts of Queensland.</w:t>
      </w:r>
    </w:p>
    <w:p w14:paraId="19FEC73F" w14:textId="77777777" w:rsidR="00433A83" w:rsidRDefault="00433A83" w:rsidP="00EF6C11">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 </w:t>
      </w:r>
      <w:r>
        <w:rPr>
          <w:rFonts w:cs="Arial"/>
          <w:snapToGrid w:val="0"/>
          <w:sz w:val="24"/>
          <w:szCs w:val="24"/>
          <w:lang w:val="en-AU" w:eastAsia="en-US"/>
        </w:rPr>
        <w:t>can</w:t>
      </w:r>
      <w:r w:rsidRPr="00586E17">
        <w:rPr>
          <w:rFonts w:cs="Arial"/>
          <w:snapToGrid w:val="0"/>
          <w:sz w:val="24"/>
          <w:szCs w:val="24"/>
          <w:lang w:val="en-AU" w:eastAsia="en-US"/>
        </w:rPr>
        <w:t xml:space="preserve"> be signed in any number of parts, each of which, when read together, will constitute one </w:t>
      </w:r>
      <w:r>
        <w:rPr>
          <w:rFonts w:cs="Arial"/>
          <w:snapToGrid w:val="0"/>
          <w:sz w:val="24"/>
          <w:szCs w:val="24"/>
          <w:lang w:val="en-AU" w:eastAsia="en-US"/>
        </w:rPr>
        <w:t>agreement</w:t>
      </w:r>
      <w:r w:rsidRPr="00586E17">
        <w:rPr>
          <w:rFonts w:cs="Arial"/>
          <w:snapToGrid w:val="0"/>
          <w:sz w:val="24"/>
          <w:szCs w:val="24"/>
          <w:lang w:val="en-AU" w:eastAsia="en-US"/>
        </w:rPr>
        <w:t>.</w:t>
      </w:r>
    </w:p>
    <w:p w14:paraId="7D995215" w14:textId="77777777" w:rsidR="00433A83" w:rsidRPr="00586E17" w:rsidRDefault="00433A83" w:rsidP="00394B08">
      <w:pPr>
        <w:pStyle w:val="BodyText"/>
        <w:jc w:val="center"/>
        <w:rPr>
          <w:rFonts w:ascii="Arial" w:hAnsi="Arial" w:cs="Arial"/>
        </w:rPr>
      </w:pPr>
    </w:p>
    <w:sectPr w:rsidR="00433A83" w:rsidRPr="00586E17" w:rsidSect="00CF1E4A">
      <w:headerReference w:type="default" r:id="rId11"/>
      <w:footerReference w:type="default" r:id="rId12"/>
      <w:footerReference w:type="first" r:id="rId13"/>
      <w:pgSz w:w="11906" w:h="16838"/>
      <w:pgMar w:top="902" w:right="1021" w:bottom="1134" w:left="102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CCF6" w14:textId="77777777" w:rsidR="00B01213" w:rsidRDefault="00B01213">
      <w:r>
        <w:separator/>
      </w:r>
    </w:p>
  </w:endnote>
  <w:endnote w:type="continuationSeparator" w:id="0">
    <w:p w14:paraId="11515214" w14:textId="77777777" w:rsidR="00B01213" w:rsidRDefault="00B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  Times New Roman"/>
    <w:panose1 w:val="00000000000000000000"/>
    <w:charset w:val="00"/>
    <w:family w:val="roman"/>
    <w:notTrueType/>
    <w:pitch w:val="default"/>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Univers Light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47 CondensedLigh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D895" w14:textId="77777777" w:rsidR="00433A83" w:rsidRDefault="00433A83" w:rsidP="001C634A">
    <w:pPr>
      <w:pBdr>
        <w:top w:val="single" w:sz="4" w:space="1" w:color="auto"/>
      </w:pBdr>
      <w:tabs>
        <w:tab w:val="left" w:pos="0"/>
        <w:tab w:val="center" w:pos="4678"/>
        <w:tab w:val="right" w:pos="9356"/>
      </w:tabs>
      <w:jc w:val="right"/>
      <w:rPr>
        <w:rFonts w:ascii="Arial" w:hAnsi="Arial" w:cs="Arial"/>
        <w:sz w:val="20"/>
      </w:rPr>
    </w:pPr>
    <w:r w:rsidRPr="001C634A">
      <w:rPr>
        <w:rFonts w:ascii="Arial" w:hAnsi="Arial" w:cs="Arial"/>
        <w:sz w:val="20"/>
      </w:rPr>
      <w:t xml:space="preserve">Page </w:t>
    </w:r>
    <w:r w:rsidRPr="001C634A">
      <w:rPr>
        <w:rFonts w:ascii="Arial" w:hAnsi="Arial" w:cs="Arial"/>
        <w:sz w:val="20"/>
      </w:rPr>
      <w:fldChar w:fldCharType="begin"/>
    </w:r>
    <w:r w:rsidRPr="001C634A">
      <w:rPr>
        <w:rFonts w:ascii="Arial" w:hAnsi="Arial" w:cs="Arial"/>
        <w:sz w:val="20"/>
      </w:rPr>
      <w:instrText xml:space="preserve"> PAGE </w:instrText>
    </w:r>
    <w:r w:rsidRPr="001C634A">
      <w:rPr>
        <w:rFonts w:ascii="Arial" w:hAnsi="Arial" w:cs="Arial"/>
        <w:sz w:val="20"/>
      </w:rPr>
      <w:fldChar w:fldCharType="separate"/>
    </w:r>
    <w:r w:rsidR="008260C9">
      <w:rPr>
        <w:rFonts w:ascii="Arial" w:hAnsi="Arial" w:cs="Arial"/>
        <w:noProof/>
        <w:sz w:val="20"/>
      </w:rPr>
      <w:t>3</w:t>
    </w:r>
    <w:r w:rsidRPr="001C634A">
      <w:rPr>
        <w:rFonts w:ascii="Arial" w:hAnsi="Arial" w:cs="Arial"/>
        <w:sz w:val="20"/>
      </w:rPr>
      <w:fldChar w:fldCharType="end"/>
    </w:r>
    <w:r w:rsidRPr="001C634A">
      <w:rPr>
        <w:rFonts w:ascii="Arial" w:hAnsi="Arial" w:cs="Arial"/>
        <w:sz w:val="20"/>
      </w:rPr>
      <w:t xml:space="preserve"> of </w:t>
    </w:r>
    <w:r w:rsidRPr="001C634A">
      <w:rPr>
        <w:rFonts w:ascii="Arial" w:hAnsi="Arial" w:cs="Arial"/>
        <w:sz w:val="20"/>
      </w:rPr>
      <w:fldChar w:fldCharType="begin"/>
    </w:r>
    <w:r w:rsidRPr="001C634A">
      <w:rPr>
        <w:rFonts w:ascii="Arial" w:hAnsi="Arial" w:cs="Arial"/>
        <w:sz w:val="20"/>
      </w:rPr>
      <w:instrText xml:space="preserve"> NUMPAGES </w:instrText>
    </w:r>
    <w:r w:rsidRPr="001C634A">
      <w:rPr>
        <w:rFonts w:ascii="Arial" w:hAnsi="Arial" w:cs="Arial"/>
        <w:sz w:val="20"/>
      </w:rPr>
      <w:fldChar w:fldCharType="separate"/>
    </w:r>
    <w:r w:rsidR="008260C9">
      <w:rPr>
        <w:rFonts w:ascii="Arial" w:hAnsi="Arial" w:cs="Arial"/>
        <w:noProof/>
        <w:sz w:val="20"/>
      </w:rPr>
      <w:t>12</w:t>
    </w:r>
    <w:r w:rsidRPr="001C634A">
      <w:rPr>
        <w:rFonts w:ascii="Arial" w:hAnsi="Arial" w:cs="Arial"/>
        <w:sz w:val="20"/>
      </w:rPr>
      <w:fldChar w:fldCharType="end"/>
    </w:r>
  </w:p>
  <w:p w14:paraId="47C49ADD" w14:textId="77777777" w:rsidR="00433A83" w:rsidRPr="002177E3" w:rsidRDefault="00433A83" w:rsidP="002177E3">
    <w:pPr>
      <w:pBdr>
        <w:top w:val="single" w:sz="4" w:space="1" w:color="auto"/>
      </w:pBdr>
      <w:tabs>
        <w:tab w:val="left" w:pos="0"/>
        <w:tab w:val="center" w:pos="4678"/>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1358" w14:textId="77777777" w:rsidR="00433A83" w:rsidRDefault="00433A83">
    <w:pPr>
      <w:pBdr>
        <w:top w:val="single" w:sz="4" w:space="1" w:color="auto"/>
      </w:pBdr>
      <w:tabs>
        <w:tab w:val="left" w:pos="0"/>
        <w:tab w:val="center" w:pos="4678"/>
        <w:tab w:val="right" w:pos="9356"/>
      </w:tabs>
      <w:rPr>
        <w:sz w:val="6"/>
      </w:rPr>
    </w:pPr>
  </w:p>
  <w:p w14:paraId="0580E2F3" w14:textId="77777777" w:rsidR="00433A83" w:rsidRDefault="00433A83">
    <w:pPr>
      <w:pBdr>
        <w:top w:val="single" w:sz="4" w:space="1" w:color="auto"/>
      </w:pBdr>
      <w:tabs>
        <w:tab w:val="left" w:pos="0"/>
        <w:tab w:val="center" w:pos="4678"/>
        <w:tab w:val="right" w:pos="9356"/>
      </w:tabs>
      <w:rPr>
        <w:rStyle w:val="PageNumber"/>
        <w:sz w:val="16"/>
      </w:rPr>
    </w:pPr>
  </w:p>
  <w:p w14:paraId="3C8F3ECC" w14:textId="77777777" w:rsidR="00433A83" w:rsidRDefault="00433A83">
    <w:pPr>
      <w:pBdr>
        <w:top w:val="single" w:sz="4" w:space="1" w:color="auto"/>
      </w:pBdr>
      <w:tabs>
        <w:tab w:val="left" w:pos="0"/>
        <w:tab w:val="center" w:pos="4678"/>
        <w:tab w:val="right" w:pos="9356"/>
      </w:tabs>
      <w:spacing w:before="60"/>
      <w:jc w:val="center"/>
      <w:rPr>
        <w:sz w:val="16"/>
      </w:rPr>
    </w:pPr>
    <w:r>
      <w:rPr>
        <w:sz w:val="18"/>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282C" w14:textId="77777777" w:rsidR="00B01213" w:rsidRDefault="00B01213">
      <w:r>
        <w:separator/>
      </w:r>
    </w:p>
  </w:footnote>
  <w:footnote w:type="continuationSeparator" w:id="0">
    <w:p w14:paraId="06BD68E5" w14:textId="77777777" w:rsidR="00B01213" w:rsidRDefault="00B0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06DD" w14:textId="7A396557" w:rsidR="00433A83" w:rsidRDefault="00433A83" w:rsidP="00705C93">
    <w:pPr>
      <w:pStyle w:val="Header"/>
      <w:spacing w:after="80"/>
      <w:jc w:val="center"/>
      <w:rPr>
        <w:rStyle w:val="PageNumber"/>
        <w:b/>
        <w:sz w:val="20"/>
        <w:lang w:val="en-AU"/>
      </w:rPr>
    </w:pPr>
    <w:r>
      <w:rPr>
        <w:rStyle w:val="PageNumber"/>
        <w:b/>
        <w:sz w:val="20"/>
        <w:lang w:val="en-AU"/>
      </w:rPr>
      <w:t>A</w:t>
    </w:r>
    <w:r w:rsidR="00705C93">
      <w:rPr>
        <w:rStyle w:val="PageNumber"/>
        <w:b/>
        <w:sz w:val="20"/>
        <w:lang w:val="en-AU"/>
      </w:rPr>
      <w:t xml:space="preserve">RTS QUEENSLAND </w:t>
    </w:r>
    <w:r>
      <w:rPr>
        <w:rStyle w:val="PageNumber"/>
        <w:b/>
        <w:sz w:val="20"/>
        <w:lang w:val="en-AU"/>
      </w:rPr>
      <w:t>TERMS OF FUNDING</w:t>
    </w:r>
  </w:p>
  <w:p w14:paraId="4A36A235" w14:textId="2E98FAB8" w:rsidR="00705C93" w:rsidRDefault="00705C93" w:rsidP="00705C93">
    <w:pPr>
      <w:pStyle w:val="Header"/>
      <w:spacing w:after="80"/>
      <w:jc w:val="center"/>
      <w:rPr>
        <w:rStyle w:val="PageNumber"/>
        <w:b/>
        <w:sz w:val="20"/>
        <w:lang w:val="en-AU"/>
      </w:rPr>
    </w:pPr>
    <w:r>
      <w:rPr>
        <w:rStyle w:val="PageNumber"/>
        <w:b/>
        <w:sz w:val="20"/>
        <w:lang w:val="en-AU"/>
      </w:rPr>
      <w:t>QUEENSLAND ARTS SHOWCASE PROGRAM - INDIVIDUALS FUND</w:t>
    </w:r>
    <w:r w:rsidR="008260C9">
      <w:rPr>
        <w:rStyle w:val="PageNumber"/>
        <w:b/>
        <w:sz w:val="20"/>
        <w:lang w:val="en-AU"/>
      </w:rPr>
      <w:t xml:space="preserve"> – PLAYING QUEENSLAND FUND</w:t>
    </w:r>
  </w:p>
  <w:p w14:paraId="5A250FCB" w14:textId="77777777" w:rsidR="00433A83" w:rsidRPr="00DD5763" w:rsidRDefault="00433A83" w:rsidP="00A26242">
    <w:pPr>
      <w:pStyle w:val="Header"/>
      <w:pBdr>
        <w:top w:val="single" w:sz="8" w:space="1" w:color="auto"/>
      </w:pBdr>
      <w:jc w:val="right"/>
      <w:rPr>
        <w:rStyle w:val="PageNumber"/>
        <w:b/>
        <w:i/>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82A5B4"/>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51C084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22905D00"/>
    <w:lvl w:ilvl="0">
      <w:start w:val="1"/>
      <w:numFmt w:val="bullet"/>
      <w:pStyle w:val="Clausei"/>
      <w:lvlText w:val=""/>
      <w:lvlJc w:val="left"/>
      <w:pPr>
        <w:tabs>
          <w:tab w:val="num" w:pos="643"/>
        </w:tabs>
        <w:ind w:left="643" w:hanging="360"/>
      </w:pPr>
      <w:rPr>
        <w:rFonts w:ascii="Symbol" w:hAnsi="Symbol" w:hint="default"/>
      </w:rPr>
    </w:lvl>
  </w:abstractNum>
  <w:abstractNum w:abstractNumId="3">
    <w:nsid w:val="FFFFFF89"/>
    <w:multiLevelType w:val="singleLevel"/>
    <w:tmpl w:val="18B894BE"/>
    <w:lvl w:ilvl="0">
      <w:start w:val="1"/>
      <w:numFmt w:val="bullet"/>
      <w:lvlText w:val=""/>
      <w:lvlJc w:val="left"/>
      <w:pPr>
        <w:tabs>
          <w:tab w:val="num" w:pos="360"/>
        </w:tabs>
        <w:ind w:left="360" w:hanging="360"/>
      </w:pPr>
      <w:rPr>
        <w:rFonts w:ascii="Symbol" w:hAnsi="Symbol" w:hint="default"/>
      </w:rPr>
    </w:lvl>
  </w:abstractNum>
  <w:abstractNum w:abstractNumId="4">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F711815"/>
    <w:multiLevelType w:val="singleLevel"/>
    <w:tmpl w:val="14FA392E"/>
    <w:lvl w:ilvl="0">
      <w:start w:val="1"/>
      <w:numFmt w:val="upperLetter"/>
      <w:pStyle w:val="recitals"/>
      <w:lvlText w:val="%1."/>
      <w:lvlJc w:val="left"/>
      <w:pPr>
        <w:tabs>
          <w:tab w:val="num" w:pos="567"/>
        </w:tabs>
        <w:ind w:left="567" w:hanging="567"/>
      </w:pPr>
      <w:rPr>
        <w:rFonts w:ascii="Times New Roman" w:hAnsi="Times New Roman" w:cs="Times New Roman" w:hint="default"/>
        <w:b w:val="0"/>
        <w:i w:val="0"/>
        <w:sz w:val="24"/>
      </w:rPr>
    </w:lvl>
  </w:abstractNum>
  <w:abstractNum w:abstractNumId="6">
    <w:nsid w:val="188C57BD"/>
    <w:multiLevelType w:val="multilevel"/>
    <w:tmpl w:val="C69618E8"/>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nsid w:val="1E6251D4"/>
    <w:multiLevelType w:val="multilevel"/>
    <w:tmpl w:val="43B87406"/>
    <w:lvl w:ilvl="0">
      <w:start w:val="1"/>
      <w:numFmt w:val="decimal"/>
      <w:lvlText w:val="%1."/>
      <w:lvlJc w:val="left"/>
      <w:pPr>
        <w:tabs>
          <w:tab w:val="num" w:pos="567"/>
        </w:tabs>
        <w:ind w:left="567" w:hanging="567"/>
      </w:pPr>
      <w:rPr>
        <w:rFonts w:ascii="Times New Roman" w:hAnsi="Times New Roman" w:cs="Times New Roman"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8">
    <w:nsid w:val="2551579A"/>
    <w:multiLevelType w:val="hybridMultilevel"/>
    <w:tmpl w:val="5686ACC4"/>
    <w:lvl w:ilvl="0" w:tplc="0C09000F">
      <w:start w:val="1"/>
      <w:numFmt w:val="decimal"/>
      <w:lvlText w:val="%1."/>
      <w:lvlJc w:val="left"/>
      <w:pPr>
        <w:tabs>
          <w:tab w:val="num" w:pos="900"/>
        </w:tabs>
        <w:ind w:left="90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E0D7155"/>
    <w:multiLevelType w:val="hybridMultilevel"/>
    <w:tmpl w:val="33440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85C25"/>
    <w:multiLevelType w:val="hybridMultilevel"/>
    <w:tmpl w:val="610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108EE"/>
    <w:multiLevelType w:val="hybridMultilevel"/>
    <w:tmpl w:val="7F7EA4A0"/>
    <w:lvl w:ilvl="0" w:tplc="FFFFFFFF">
      <w:start w:val="1"/>
      <w:numFmt w:val="low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FA92253"/>
    <w:multiLevelType w:val="multilevel"/>
    <w:tmpl w:val="213669D8"/>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67"/>
        </w:tabs>
        <w:ind w:left="567" w:hanging="567"/>
      </w:pPr>
      <w:rPr>
        <w:rFonts w:cs="Times New Roman"/>
      </w:rPr>
    </w:lvl>
    <w:lvl w:ilvl="2">
      <w:start w:val="1"/>
      <w:numFmt w:val="bullet"/>
      <w:lvlText w:val="-"/>
      <w:lvlJc w:val="left"/>
      <w:pPr>
        <w:tabs>
          <w:tab w:val="num" w:pos="1134"/>
        </w:tabs>
        <w:ind w:left="1134" w:hanging="567"/>
      </w:pPr>
      <w:rPr>
        <w:rFonts w:ascii="Courier New" w:hAnsi="Courier New" w:hint="default"/>
      </w:rPr>
    </w:lvl>
    <w:lvl w:ilvl="3">
      <w:start w:val="1"/>
      <w:numFmt w:val="lowerRoman"/>
      <w:lvlText w:val="(%4)"/>
      <w:lvlJc w:val="left"/>
      <w:pPr>
        <w:tabs>
          <w:tab w:val="num" w:pos="1701"/>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3">
    <w:nsid w:val="6CCC1BBC"/>
    <w:multiLevelType w:val="multilevel"/>
    <w:tmpl w:val="16564ECE"/>
    <w:lvl w:ilvl="0">
      <w:start w:val="1"/>
      <w:numFmt w:val="decimal"/>
      <w:pStyle w:val="SALvl1"/>
      <w:lvlText w:val="%1."/>
      <w:lvlJc w:val="left"/>
      <w:pPr>
        <w:tabs>
          <w:tab w:val="num" w:pos="851"/>
        </w:tabs>
        <w:ind w:left="851" w:hanging="851"/>
      </w:pPr>
      <w:rPr>
        <w:rFonts w:ascii="Arial Bold" w:hAnsi="Arial Bold" w:cs="Times New Roman" w:hint="default"/>
        <w:b/>
        <w:i w:val="0"/>
        <w:caps/>
        <w:sz w:val="22"/>
      </w:rPr>
    </w:lvl>
    <w:lvl w:ilvl="1">
      <w:start w:val="1"/>
      <w:numFmt w:val="decimal"/>
      <w:pStyle w:val="SALvl2"/>
      <w:lvlText w:val="%1.%2"/>
      <w:lvlJc w:val="left"/>
      <w:pPr>
        <w:tabs>
          <w:tab w:val="num" w:pos="851"/>
        </w:tabs>
        <w:ind w:left="851" w:hanging="851"/>
      </w:pPr>
      <w:rPr>
        <w:rFonts w:ascii="Arial" w:hAnsi="Arial" w:cs="Arial" w:hint="default"/>
        <w:b w:val="0"/>
        <w:i w:val="0"/>
        <w:sz w:val="22"/>
      </w:rPr>
    </w:lvl>
    <w:lvl w:ilvl="2">
      <w:start w:val="1"/>
      <w:numFmt w:val="lowerLetter"/>
      <w:pStyle w:val="SALvl3"/>
      <w:lvlText w:val="(%3)"/>
      <w:lvlJc w:val="left"/>
      <w:pPr>
        <w:tabs>
          <w:tab w:val="num" w:pos="1701"/>
        </w:tabs>
        <w:ind w:left="1701" w:hanging="850"/>
      </w:pPr>
      <w:rPr>
        <w:rFonts w:ascii="Arial" w:hAnsi="Arial" w:cs="Times New Roman" w:hint="default"/>
        <w:b w:val="0"/>
        <w:i w:val="0"/>
        <w:sz w:val="22"/>
      </w:rPr>
    </w:lvl>
    <w:lvl w:ilvl="3">
      <w:start w:val="1"/>
      <w:numFmt w:val="lowerRoman"/>
      <w:lvlRestart w:val="0"/>
      <w:pStyle w:val="SALvl4"/>
      <w:lvlText w:val="(%4)"/>
      <w:lvlJc w:val="left"/>
      <w:pPr>
        <w:tabs>
          <w:tab w:val="num" w:pos="2268"/>
        </w:tabs>
        <w:ind w:left="2268" w:hanging="567"/>
      </w:pPr>
      <w:rPr>
        <w:rFonts w:ascii="Arial" w:hAnsi="Arial" w:cs="Times New Roman" w:hint="default"/>
        <w:b w:val="0"/>
        <w:i w:val="0"/>
        <w:sz w:val="22"/>
      </w:rPr>
    </w:lvl>
    <w:lvl w:ilvl="4">
      <w:start w:val="1"/>
      <w:numFmt w:val="lowerRoman"/>
      <w:pStyle w:val="SALvl5"/>
      <w:lvlText w:val="(%5)"/>
      <w:lvlJc w:val="left"/>
      <w:pPr>
        <w:tabs>
          <w:tab w:val="num" w:pos="2268"/>
        </w:tabs>
        <w:ind w:left="2268" w:hanging="567"/>
      </w:pPr>
      <w:rPr>
        <w:rFonts w:ascii="Arial" w:hAnsi="Arial" w:cs="Times New Roman" w:hint="default"/>
        <w:b w:val="0"/>
        <w:i w:val="0"/>
        <w:sz w:val="22"/>
      </w:rPr>
    </w:lvl>
    <w:lvl w:ilvl="5">
      <w:start w:val="1"/>
      <w:numFmt w:val="upperLetter"/>
      <w:pStyle w:val="SALvl6"/>
      <w:lvlText w:val="%6."/>
      <w:lvlJc w:val="left"/>
      <w:pPr>
        <w:tabs>
          <w:tab w:val="num" w:pos="2552"/>
        </w:tabs>
        <w:ind w:left="2552" w:hanging="567"/>
      </w:pPr>
      <w:rPr>
        <w:rFonts w:ascii="Arial" w:hAnsi="Arial" w:cs="Times New Roman" w:hint="default"/>
        <w:b w:val="0"/>
        <w:i w:val="0"/>
        <w:sz w:val="22"/>
      </w:rPr>
    </w:lvl>
    <w:lvl w:ilvl="6">
      <w:start w:val="1"/>
      <w:numFmt w:val="lowerLetter"/>
      <w:lvlRestart w:val="0"/>
      <w:pStyle w:val="SALvl7"/>
      <w:lvlText w:val="(%7)"/>
      <w:lvlJc w:val="left"/>
      <w:pPr>
        <w:tabs>
          <w:tab w:val="num" w:pos="2268"/>
        </w:tabs>
        <w:ind w:left="2268" w:hanging="567"/>
      </w:pPr>
      <w:rPr>
        <w:rFonts w:ascii="Arial" w:hAnsi="Arial" w:cs="Times New Roman" w:hint="default"/>
        <w:b w:val="0"/>
        <w:i w:val="0"/>
        <w:sz w:val="22"/>
      </w:rPr>
    </w:lvl>
    <w:lvl w:ilvl="7">
      <w:start w:val="1"/>
      <w:numFmt w:val="lowerRoman"/>
      <w:pStyle w:val="SALvl8"/>
      <w:lvlText w:val="(%8)"/>
      <w:lvlJc w:val="left"/>
      <w:pPr>
        <w:tabs>
          <w:tab w:val="num" w:pos="2835"/>
        </w:tabs>
        <w:ind w:left="2835" w:hanging="567"/>
      </w:pPr>
      <w:rPr>
        <w:rFonts w:cs="Times New Roman" w:hint="default"/>
      </w:rPr>
    </w:lvl>
    <w:lvl w:ilvl="8">
      <w:start w:val="1"/>
      <w:numFmt w:val="upperLetter"/>
      <w:pStyle w:val="SALvl9"/>
      <w:lvlText w:val="%9."/>
      <w:lvlJc w:val="left"/>
      <w:pPr>
        <w:tabs>
          <w:tab w:val="num" w:pos="3402"/>
        </w:tabs>
        <w:ind w:left="3402" w:hanging="567"/>
      </w:pPr>
      <w:rPr>
        <w:rFonts w:ascii="Arial" w:hAnsi="Arial" w:cs="Times New Roman" w:hint="default"/>
        <w:b w:val="0"/>
        <w:i w:val="0"/>
        <w:sz w:val="22"/>
      </w:rPr>
    </w:lvl>
  </w:abstractNum>
  <w:abstractNum w:abstractNumId="14">
    <w:nsid w:val="6DEF2D50"/>
    <w:multiLevelType w:val="multilevel"/>
    <w:tmpl w:val="DA323DC6"/>
    <w:lvl w:ilvl="0">
      <w:start w:val="1"/>
      <w:numFmt w:val="decimal"/>
      <w:lvlText w:val="%1."/>
      <w:lvlJc w:val="left"/>
      <w:pPr>
        <w:tabs>
          <w:tab w:val="num" w:pos="567"/>
        </w:tabs>
        <w:ind w:left="567" w:hanging="567"/>
      </w:pPr>
      <w:rPr>
        <w:rFonts w:cs="Times New Roman" w:hint="default"/>
        <w:b/>
        <w:i w:val="0"/>
      </w:rPr>
    </w:lvl>
    <w:lvl w:ilvl="1">
      <w:start w:val="1"/>
      <w:numFmt w:val="decimal"/>
      <w:pStyle w:val="clause11CharCharCharChar"/>
      <w:lvlText w:val="%1.%2"/>
      <w:lvlJc w:val="left"/>
      <w:pPr>
        <w:tabs>
          <w:tab w:val="num" w:pos="865"/>
        </w:tabs>
        <w:ind w:left="865" w:hanging="709"/>
      </w:pPr>
      <w:rPr>
        <w:rFonts w:cs="Times New Roman" w:hint="default"/>
      </w:rPr>
    </w:lvl>
    <w:lvl w:ilvl="2">
      <w:start w:val="1"/>
      <w:numFmt w:val="lowerLetter"/>
      <w:lvlText w:val="(%3)"/>
      <w:lvlJc w:val="left"/>
      <w:pPr>
        <w:tabs>
          <w:tab w:val="num" w:pos="1069"/>
        </w:tabs>
        <w:ind w:left="1069" w:hanging="360"/>
      </w:pPr>
      <w:rPr>
        <w:rFonts w:ascii="Times New Roman" w:eastAsia="Times New Roman" w:hAnsi="Times New Roman" w:cs="Times New Roman"/>
        <w:b w:val="0"/>
        <w:i w:val="0"/>
      </w:rPr>
    </w:lvl>
    <w:lvl w:ilvl="3">
      <w:start w:val="1"/>
      <w:numFmt w:val="lowerRoman"/>
      <w:lvlText w:val="(%4)"/>
      <w:lvlJc w:val="left"/>
      <w:pPr>
        <w:tabs>
          <w:tab w:val="num" w:pos="1854"/>
        </w:tabs>
        <w:ind w:left="1701" w:hanging="567"/>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5">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16">
    <w:nsid w:val="77D56A8E"/>
    <w:multiLevelType w:val="singleLevel"/>
    <w:tmpl w:val="94D427B0"/>
    <w:lvl w:ilvl="0">
      <w:start w:val="1"/>
      <w:numFmt w:val="decimal"/>
      <w:pStyle w:val="Heading"/>
      <w:lvlText w:val="Schedule %1"/>
      <w:lvlJc w:val="left"/>
      <w:pPr>
        <w:tabs>
          <w:tab w:val="num" w:pos="1440"/>
        </w:tabs>
        <w:ind w:left="567" w:hanging="567"/>
      </w:pPr>
      <w:rPr>
        <w:rFonts w:ascii="Times New Roman Bold" w:hAnsi="Times New Roman Bold" w:cs="Times New Roman" w:hint="default"/>
        <w:b/>
        <w:i w:val="0"/>
        <w:sz w:val="24"/>
      </w:rPr>
    </w:lvl>
  </w:abstractNum>
  <w:abstractNum w:abstractNumId="17">
    <w:nsid w:val="7A5B59EB"/>
    <w:multiLevelType w:val="hybridMultilevel"/>
    <w:tmpl w:val="C8306B1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E6C8540">
      <w:start w:val="1"/>
      <w:numFmt w:val="upperLetter"/>
      <w:lvlText w:val="%3."/>
      <w:lvlJc w:val="left"/>
      <w:pPr>
        <w:tabs>
          <w:tab w:val="num" w:pos="2520"/>
        </w:tabs>
        <w:ind w:left="2520" w:hanging="54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C436CCD"/>
    <w:multiLevelType w:val="multilevel"/>
    <w:tmpl w:val="92541E62"/>
    <w:lvl w:ilvl="0">
      <w:start w:val="1"/>
      <w:numFmt w:val="decimal"/>
      <w:pStyle w:val="ScheduleHeading"/>
      <w:suff w:val="space"/>
      <w:lvlText w:val="Schedule %1"/>
      <w:lvlJc w:val="left"/>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cs="Times New Roman" w:hint="default"/>
      </w:rPr>
    </w:lvl>
    <w:lvl w:ilvl="4">
      <w:start w:val="1"/>
      <w:numFmt w:val="lowerRoman"/>
      <w:pStyle w:val="Schedule4"/>
      <w:lvlText w:val="(%5)"/>
      <w:lvlJc w:val="left"/>
      <w:pPr>
        <w:tabs>
          <w:tab w:val="num" w:pos="2892"/>
        </w:tabs>
        <w:ind w:left="2892" w:hanging="964"/>
      </w:pPr>
      <w:rPr>
        <w:rFonts w:cs="Times New Roman" w:hint="default"/>
      </w:rPr>
    </w:lvl>
    <w:lvl w:ilvl="5">
      <w:start w:val="1"/>
      <w:numFmt w:val="upperLetter"/>
      <w:pStyle w:val="Schedule5"/>
      <w:lvlText w:val="%6."/>
      <w:lvlJc w:val="left"/>
      <w:pPr>
        <w:tabs>
          <w:tab w:val="num" w:pos="3856"/>
        </w:tabs>
        <w:ind w:left="3856" w:hanging="964"/>
      </w:pPr>
      <w:rPr>
        <w:rFonts w:cs="Times New Roman" w:hint="default"/>
      </w:rPr>
    </w:lvl>
    <w:lvl w:ilvl="6">
      <w:start w:val="1"/>
      <w:numFmt w:val="decimal"/>
      <w:pStyle w:val="Schedule6"/>
      <w:lvlText w:val="%7)"/>
      <w:lvlJc w:val="left"/>
      <w:pPr>
        <w:tabs>
          <w:tab w:val="num" w:pos="4820"/>
        </w:tabs>
        <w:ind w:left="4820" w:hanging="964"/>
      </w:pPr>
      <w:rPr>
        <w:rFonts w:cs="Times New Roman" w:hint="default"/>
      </w:rPr>
    </w:lvl>
    <w:lvl w:ilvl="7">
      <w:start w:val="1"/>
      <w:numFmt w:val="lowerLetter"/>
      <w:pStyle w:val="Schedule7"/>
      <w:lvlText w:val="%8)"/>
      <w:lvlJc w:val="left"/>
      <w:pPr>
        <w:tabs>
          <w:tab w:val="num" w:pos="5783"/>
        </w:tabs>
        <w:ind w:left="5783" w:hanging="963"/>
      </w:pPr>
      <w:rPr>
        <w:rFonts w:cs="Times New Roman" w:hint="default"/>
      </w:rPr>
    </w:lvl>
    <w:lvl w:ilvl="8">
      <w:start w:val="1"/>
      <w:numFmt w:val="lowerRoman"/>
      <w:pStyle w:val="Schedule8"/>
      <w:lvlText w:val="%9)"/>
      <w:lvlJc w:val="left"/>
      <w:pPr>
        <w:tabs>
          <w:tab w:val="num" w:pos="6747"/>
        </w:tabs>
        <w:ind w:left="6747" w:hanging="964"/>
      </w:pPr>
      <w:rPr>
        <w:rFonts w:cs="Times New Roman" w:hint="default"/>
      </w:rPr>
    </w:lvl>
  </w:abstractNum>
  <w:abstractNum w:abstractNumId="19">
    <w:nsid w:val="7F2F08E8"/>
    <w:multiLevelType w:val="hybridMultilevel"/>
    <w:tmpl w:val="CDA027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7"/>
  </w:num>
  <w:num w:numId="10">
    <w:abstractNumId w:val="1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4"/>
  </w:num>
  <w:num w:numId="15">
    <w:abstractNumId w:val="14"/>
  </w:num>
  <w:num w:numId="16">
    <w:abstractNumId w:val="8"/>
  </w:num>
  <w:num w:numId="17">
    <w:abstractNumId w:val="1"/>
  </w:num>
  <w:num w:numId="18">
    <w:abstractNumId w:val="0"/>
  </w:num>
  <w:num w:numId="19">
    <w:abstractNumId w:val="16"/>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10"/>
  </w:num>
  <w:num w:numId="44">
    <w:abstractNumId w:val="9"/>
  </w:num>
  <w:num w:numId="45">
    <w:abstractNumId w:val="1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a Pugh">
    <w15:presenceInfo w15:providerId="AD" w15:userId="S-1-5-21-614741574-1238569373-1831341646-50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B"/>
    <w:rsid w:val="00001CB5"/>
    <w:rsid w:val="00003C8D"/>
    <w:rsid w:val="00004A06"/>
    <w:rsid w:val="00004AAB"/>
    <w:rsid w:val="00006108"/>
    <w:rsid w:val="00010C0B"/>
    <w:rsid w:val="00012DD9"/>
    <w:rsid w:val="00015117"/>
    <w:rsid w:val="00015390"/>
    <w:rsid w:val="00015FBD"/>
    <w:rsid w:val="000211C4"/>
    <w:rsid w:val="00023203"/>
    <w:rsid w:val="00024B8D"/>
    <w:rsid w:val="000252A5"/>
    <w:rsid w:val="00025BC5"/>
    <w:rsid w:val="00026360"/>
    <w:rsid w:val="00026CE9"/>
    <w:rsid w:val="00026DA7"/>
    <w:rsid w:val="00031250"/>
    <w:rsid w:val="000315CE"/>
    <w:rsid w:val="00032F57"/>
    <w:rsid w:val="00033D1F"/>
    <w:rsid w:val="00036443"/>
    <w:rsid w:val="00036D3B"/>
    <w:rsid w:val="000416AC"/>
    <w:rsid w:val="00044BD8"/>
    <w:rsid w:val="00047DE0"/>
    <w:rsid w:val="00054493"/>
    <w:rsid w:val="00057AAF"/>
    <w:rsid w:val="00060774"/>
    <w:rsid w:val="0006141D"/>
    <w:rsid w:val="00063DAA"/>
    <w:rsid w:val="00063E10"/>
    <w:rsid w:val="00064B48"/>
    <w:rsid w:val="00065433"/>
    <w:rsid w:val="000701F9"/>
    <w:rsid w:val="00074D3D"/>
    <w:rsid w:val="00076032"/>
    <w:rsid w:val="000857B1"/>
    <w:rsid w:val="00086307"/>
    <w:rsid w:val="00087ADB"/>
    <w:rsid w:val="00087E03"/>
    <w:rsid w:val="000921C1"/>
    <w:rsid w:val="00092526"/>
    <w:rsid w:val="00093E09"/>
    <w:rsid w:val="000965A1"/>
    <w:rsid w:val="000A186D"/>
    <w:rsid w:val="000A6AD1"/>
    <w:rsid w:val="000B2A01"/>
    <w:rsid w:val="000B349E"/>
    <w:rsid w:val="000C1AA0"/>
    <w:rsid w:val="000C2086"/>
    <w:rsid w:val="000C3BC4"/>
    <w:rsid w:val="000C4797"/>
    <w:rsid w:val="000C4D02"/>
    <w:rsid w:val="000C5776"/>
    <w:rsid w:val="000C590D"/>
    <w:rsid w:val="000D25E8"/>
    <w:rsid w:val="000D53E5"/>
    <w:rsid w:val="000E000F"/>
    <w:rsid w:val="000E4828"/>
    <w:rsid w:val="000E6EAA"/>
    <w:rsid w:val="000F32E9"/>
    <w:rsid w:val="000F5F17"/>
    <w:rsid w:val="00102B69"/>
    <w:rsid w:val="00104C3E"/>
    <w:rsid w:val="001050EE"/>
    <w:rsid w:val="00105965"/>
    <w:rsid w:val="00105F19"/>
    <w:rsid w:val="001074B2"/>
    <w:rsid w:val="001100EB"/>
    <w:rsid w:val="00112DB0"/>
    <w:rsid w:val="00114A05"/>
    <w:rsid w:val="00116748"/>
    <w:rsid w:val="0012034F"/>
    <w:rsid w:val="00120C53"/>
    <w:rsid w:val="00121F0A"/>
    <w:rsid w:val="00122DCC"/>
    <w:rsid w:val="00123D0B"/>
    <w:rsid w:val="0013016A"/>
    <w:rsid w:val="00130810"/>
    <w:rsid w:val="00131C7A"/>
    <w:rsid w:val="00134F6E"/>
    <w:rsid w:val="00136823"/>
    <w:rsid w:val="00136B98"/>
    <w:rsid w:val="001412BF"/>
    <w:rsid w:val="001502D1"/>
    <w:rsid w:val="00160AD9"/>
    <w:rsid w:val="00165816"/>
    <w:rsid w:val="00170D48"/>
    <w:rsid w:val="00172329"/>
    <w:rsid w:val="001730F2"/>
    <w:rsid w:val="00173C59"/>
    <w:rsid w:val="001762FB"/>
    <w:rsid w:val="00177E99"/>
    <w:rsid w:val="00182E1E"/>
    <w:rsid w:val="00183D2C"/>
    <w:rsid w:val="00183E1D"/>
    <w:rsid w:val="0018500A"/>
    <w:rsid w:val="001855B9"/>
    <w:rsid w:val="00185C6C"/>
    <w:rsid w:val="00185E91"/>
    <w:rsid w:val="00186544"/>
    <w:rsid w:val="001900A2"/>
    <w:rsid w:val="00191225"/>
    <w:rsid w:val="0019272E"/>
    <w:rsid w:val="00194579"/>
    <w:rsid w:val="001978CF"/>
    <w:rsid w:val="00197E8E"/>
    <w:rsid w:val="001A4F80"/>
    <w:rsid w:val="001A74A9"/>
    <w:rsid w:val="001B0610"/>
    <w:rsid w:val="001B0DA4"/>
    <w:rsid w:val="001B1BF1"/>
    <w:rsid w:val="001B227F"/>
    <w:rsid w:val="001B4B1B"/>
    <w:rsid w:val="001B78C8"/>
    <w:rsid w:val="001C162B"/>
    <w:rsid w:val="001C1827"/>
    <w:rsid w:val="001C634A"/>
    <w:rsid w:val="001C7851"/>
    <w:rsid w:val="001D502F"/>
    <w:rsid w:val="001D5884"/>
    <w:rsid w:val="001D73AC"/>
    <w:rsid w:val="001D7545"/>
    <w:rsid w:val="001E2604"/>
    <w:rsid w:val="001F1EA6"/>
    <w:rsid w:val="001F1F44"/>
    <w:rsid w:val="001F248D"/>
    <w:rsid w:val="001F667F"/>
    <w:rsid w:val="001F689F"/>
    <w:rsid w:val="002007E1"/>
    <w:rsid w:val="00213DEA"/>
    <w:rsid w:val="00215674"/>
    <w:rsid w:val="00217418"/>
    <w:rsid w:val="002177E3"/>
    <w:rsid w:val="002178DE"/>
    <w:rsid w:val="002179CD"/>
    <w:rsid w:val="002223B2"/>
    <w:rsid w:val="00223547"/>
    <w:rsid w:val="0022435B"/>
    <w:rsid w:val="002357FB"/>
    <w:rsid w:val="00236537"/>
    <w:rsid w:val="00241880"/>
    <w:rsid w:val="00242209"/>
    <w:rsid w:val="0024404C"/>
    <w:rsid w:val="00251719"/>
    <w:rsid w:val="00256900"/>
    <w:rsid w:val="00257A57"/>
    <w:rsid w:val="00261DA3"/>
    <w:rsid w:val="0026207A"/>
    <w:rsid w:val="00262407"/>
    <w:rsid w:val="002652AD"/>
    <w:rsid w:val="002708FD"/>
    <w:rsid w:val="00270A73"/>
    <w:rsid w:val="00276627"/>
    <w:rsid w:val="0028280F"/>
    <w:rsid w:val="0028623A"/>
    <w:rsid w:val="00293FCC"/>
    <w:rsid w:val="00294EDF"/>
    <w:rsid w:val="00295E55"/>
    <w:rsid w:val="002A3CA4"/>
    <w:rsid w:val="002B387F"/>
    <w:rsid w:val="002B5AC3"/>
    <w:rsid w:val="002B6EB7"/>
    <w:rsid w:val="002C1169"/>
    <w:rsid w:val="002C1BEC"/>
    <w:rsid w:val="002C4354"/>
    <w:rsid w:val="002D4878"/>
    <w:rsid w:val="002D6709"/>
    <w:rsid w:val="002D7BEC"/>
    <w:rsid w:val="002E4003"/>
    <w:rsid w:val="002E5AEC"/>
    <w:rsid w:val="002E633C"/>
    <w:rsid w:val="002F0D5A"/>
    <w:rsid w:val="002F3152"/>
    <w:rsid w:val="002F6295"/>
    <w:rsid w:val="003014E6"/>
    <w:rsid w:val="00302017"/>
    <w:rsid w:val="0030323E"/>
    <w:rsid w:val="003034AA"/>
    <w:rsid w:val="0031289C"/>
    <w:rsid w:val="003142EC"/>
    <w:rsid w:val="003145E7"/>
    <w:rsid w:val="00314EA7"/>
    <w:rsid w:val="003177A1"/>
    <w:rsid w:val="00320054"/>
    <w:rsid w:val="003229C3"/>
    <w:rsid w:val="0032791E"/>
    <w:rsid w:val="00327D5F"/>
    <w:rsid w:val="00333B02"/>
    <w:rsid w:val="0034036C"/>
    <w:rsid w:val="00341E1C"/>
    <w:rsid w:val="00342C73"/>
    <w:rsid w:val="0034500B"/>
    <w:rsid w:val="00346DBF"/>
    <w:rsid w:val="00347DAC"/>
    <w:rsid w:val="0035071A"/>
    <w:rsid w:val="00353DD2"/>
    <w:rsid w:val="003542D5"/>
    <w:rsid w:val="003564DB"/>
    <w:rsid w:val="0035726C"/>
    <w:rsid w:val="00361455"/>
    <w:rsid w:val="00366686"/>
    <w:rsid w:val="00370156"/>
    <w:rsid w:val="00371033"/>
    <w:rsid w:val="003734C3"/>
    <w:rsid w:val="00374C2F"/>
    <w:rsid w:val="003766A8"/>
    <w:rsid w:val="003814DC"/>
    <w:rsid w:val="0038257B"/>
    <w:rsid w:val="00382A03"/>
    <w:rsid w:val="00384857"/>
    <w:rsid w:val="00387789"/>
    <w:rsid w:val="0039047F"/>
    <w:rsid w:val="003908C9"/>
    <w:rsid w:val="00390A3F"/>
    <w:rsid w:val="00394B08"/>
    <w:rsid w:val="00394DAB"/>
    <w:rsid w:val="00396854"/>
    <w:rsid w:val="00397DD8"/>
    <w:rsid w:val="003A0083"/>
    <w:rsid w:val="003A1F5C"/>
    <w:rsid w:val="003A6E8C"/>
    <w:rsid w:val="003B0B5C"/>
    <w:rsid w:val="003B1D51"/>
    <w:rsid w:val="003B32BD"/>
    <w:rsid w:val="003B3437"/>
    <w:rsid w:val="003B6E99"/>
    <w:rsid w:val="003C0493"/>
    <w:rsid w:val="003C0FCE"/>
    <w:rsid w:val="003C50FE"/>
    <w:rsid w:val="003C61AA"/>
    <w:rsid w:val="003C684C"/>
    <w:rsid w:val="003D11F0"/>
    <w:rsid w:val="003D3E00"/>
    <w:rsid w:val="003D66DB"/>
    <w:rsid w:val="003E4A97"/>
    <w:rsid w:val="003E4EA7"/>
    <w:rsid w:val="003E644E"/>
    <w:rsid w:val="003F0E40"/>
    <w:rsid w:val="003F33CB"/>
    <w:rsid w:val="003F3E0B"/>
    <w:rsid w:val="003F47B1"/>
    <w:rsid w:val="003F7675"/>
    <w:rsid w:val="0040118C"/>
    <w:rsid w:val="0040432D"/>
    <w:rsid w:val="00404DA9"/>
    <w:rsid w:val="00415C15"/>
    <w:rsid w:val="00420789"/>
    <w:rsid w:val="004208A5"/>
    <w:rsid w:val="004209E7"/>
    <w:rsid w:val="00420E10"/>
    <w:rsid w:val="00421F58"/>
    <w:rsid w:val="00425549"/>
    <w:rsid w:val="00426BAC"/>
    <w:rsid w:val="004307B2"/>
    <w:rsid w:val="00432990"/>
    <w:rsid w:val="00433A83"/>
    <w:rsid w:val="004363AD"/>
    <w:rsid w:val="00437451"/>
    <w:rsid w:val="0044000D"/>
    <w:rsid w:val="00440136"/>
    <w:rsid w:val="004402BD"/>
    <w:rsid w:val="00441729"/>
    <w:rsid w:val="00442693"/>
    <w:rsid w:val="004433CE"/>
    <w:rsid w:val="00443D50"/>
    <w:rsid w:val="00445D9F"/>
    <w:rsid w:val="00453606"/>
    <w:rsid w:val="00456D0E"/>
    <w:rsid w:val="004642BB"/>
    <w:rsid w:val="004661CB"/>
    <w:rsid w:val="00467C3E"/>
    <w:rsid w:val="00467FC9"/>
    <w:rsid w:val="0047761F"/>
    <w:rsid w:val="00481CC8"/>
    <w:rsid w:val="0049085F"/>
    <w:rsid w:val="00491769"/>
    <w:rsid w:val="00491C7D"/>
    <w:rsid w:val="00491F81"/>
    <w:rsid w:val="00497763"/>
    <w:rsid w:val="004A03A3"/>
    <w:rsid w:val="004A3F41"/>
    <w:rsid w:val="004A56B5"/>
    <w:rsid w:val="004B339D"/>
    <w:rsid w:val="004B7072"/>
    <w:rsid w:val="004B73BB"/>
    <w:rsid w:val="004C0881"/>
    <w:rsid w:val="004C1112"/>
    <w:rsid w:val="004C1CC2"/>
    <w:rsid w:val="004C2727"/>
    <w:rsid w:val="004C292B"/>
    <w:rsid w:val="004C3E87"/>
    <w:rsid w:val="004C5758"/>
    <w:rsid w:val="004C6695"/>
    <w:rsid w:val="004D22E9"/>
    <w:rsid w:val="004D29DB"/>
    <w:rsid w:val="004D2EB0"/>
    <w:rsid w:val="004D38A0"/>
    <w:rsid w:val="004D5F14"/>
    <w:rsid w:val="004E08B0"/>
    <w:rsid w:val="004E4406"/>
    <w:rsid w:val="004E7E53"/>
    <w:rsid w:val="004F35B1"/>
    <w:rsid w:val="004F3653"/>
    <w:rsid w:val="004F4CB3"/>
    <w:rsid w:val="004F57C3"/>
    <w:rsid w:val="00500A8E"/>
    <w:rsid w:val="00500C7A"/>
    <w:rsid w:val="00501219"/>
    <w:rsid w:val="00502C35"/>
    <w:rsid w:val="00505FA7"/>
    <w:rsid w:val="00511F78"/>
    <w:rsid w:val="005147E6"/>
    <w:rsid w:val="00525758"/>
    <w:rsid w:val="00526DDE"/>
    <w:rsid w:val="00527CAE"/>
    <w:rsid w:val="005317D3"/>
    <w:rsid w:val="00532D34"/>
    <w:rsid w:val="00533388"/>
    <w:rsid w:val="005349CA"/>
    <w:rsid w:val="00536359"/>
    <w:rsid w:val="00536CDC"/>
    <w:rsid w:val="00542159"/>
    <w:rsid w:val="005426D1"/>
    <w:rsid w:val="00545D8F"/>
    <w:rsid w:val="00555905"/>
    <w:rsid w:val="00556ECD"/>
    <w:rsid w:val="0056033B"/>
    <w:rsid w:val="00560CF4"/>
    <w:rsid w:val="00562D29"/>
    <w:rsid w:val="00565938"/>
    <w:rsid w:val="00571872"/>
    <w:rsid w:val="00577AAF"/>
    <w:rsid w:val="00581523"/>
    <w:rsid w:val="00585A0F"/>
    <w:rsid w:val="005862FC"/>
    <w:rsid w:val="0058672A"/>
    <w:rsid w:val="00586E17"/>
    <w:rsid w:val="00586FAF"/>
    <w:rsid w:val="00587425"/>
    <w:rsid w:val="0059005A"/>
    <w:rsid w:val="005915B6"/>
    <w:rsid w:val="00591ECE"/>
    <w:rsid w:val="00594C65"/>
    <w:rsid w:val="005962F9"/>
    <w:rsid w:val="00597A26"/>
    <w:rsid w:val="005A2B28"/>
    <w:rsid w:val="005A2D4B"/>
    <w:rsid w:val="005A4A6F"/>
    <w:rsid w:val="005A679C"/>
    <w:rsid w:val="005A731F"/>
    <w:rsid w:val="005A75B5"/>
    <w:rsid w:val="005A7C29"/>
    <w:rsid w:val="005B36F4"/>
    <w:rsid w:val="005B4AC3"/>
    <w:rsid w:val="005B6436"/>
    <w:rsid w:val="005C3CF9"/>
    <w:rsid w:val="005C45B7"/>
    <w:rsid w:val="005D1D87"/>
    <w:rsid w:val="005D33FD"/>
    <w:rsid w:val="005D6E87"/>
    <w:rsid w:val="005D7C35"/>
    <w:rsid w:val="005E395A"/>
    <w:rsid w:val="005F0145"/>
    <w:rsid w:val="005F1198"/>
    <w:rsid w:val="005F2B7E"/>
    <w:rsid w:val="005F48E0"/>
    <w:rsid w:val="005F5894"/>
    <w:rsid w:val="005F7E69"/>
    <w:rsid w:val="00601E94"/>
    <w:rsid w:val="0060207B"/>
    <w:rsid w:val="00603413"/>
    <w:rsid w:val="006106D7"/>
    <w:rsid w:val="006122B0"/>
    <w:rsid w:val="00614030"/>
    <w:rsid w:val="006162E9"/>
    <w:rsid w:val="006209AD"/>
    <w:rsid w:val="006227A2"/>
    <w:rsid w:val="00622E46"/>
    <w:rsid w:val="00623A82"/>
    <w:rsid w:val="006241FC"/>
    <w:rsid w:val="00624BE3"/>
    <w:rsid w:val="0062683C"/>
    <w:rsid w:val="00626961"/>
    <w:rsid w:val="00626DB4"/>
    <w:rsid w:val="006327C8"/>
    <w:rsid w:val="00632FD1"/>
    <w:rsid w:val="00637B2D"/>
    <w:rsid w:val="00637DD1"/>
    <w:rsid w:val="006419E8"/>
    <w:rsid w:val="00643559"/>
    <w:rsid w:val="0064389A"/>
    <w:rsid w:val="00650740"/>
    <w:rsid w:val="00652F8E"/>
    <w:rsid w:val="00653CE2"/>
    <w:rsid w:val="0065726E"/>
    <w:rsid w:val="00660604"/>
    <w:rsid w:val="0066124F"/>
    <w:rsid w:val="00664FE9"/>
    <w:rsid w:val="00665145"/>
    <w:rsid w:val="00666F94"/>
    <w:rsid w:val="00670224"/>
    <w:rsid w:val="006716EC"/>
    <w:rsid w:val="00671AED"/>
    <w:rsid w:val="006726AC"/>
    <w:rsid w:val="006767EB"/>
    <w:rsid w:val="00677EE5"/>
    <w:rsid w:val="006814A9"/>
    <w:rsid w:val="006836F9"/>
    <w:rsid w:val="006905E3"/>
    <w:rsid w:val="00692B23"/>
    <w:rsid w:val="00693F4F"/>
    <w:rsid w:val="00694BB9"/>
    <w:rsid w:val="006A088C"/>
    <w:rsid w:val="006A19F1"/>
    <w:rsid w:val="006A1F46"/>
    <w:rsid w:val="006A229B"/>
    <w:rsid w:val="006A2823"/>
    <w:rsid w:val="006B055C"/>
    <w:rsid w:val="006B20DE"/>
    <w:rsid w:val="006B2A2B"/>
    <w:rsid w:val="006B58D7"/>
    <w:rsid w:val="006C3269"/>
    <w:rsid w:val="006C3FC1"/>
    <w:rsid w:val="006C5188"/>
    <w:rsid w:val="006C5DFE"/>
    <w:rsid w:val="006D2972"/>
    <w:rsid w:val="006D2BA4"/>
    <w:rsid w:val="006D2C94"/>
    <w:rsid w:val="006D4444"/>
    <w:rsid w:val="006D6C1F"/>
    <w:rsid w:val="006D7D63"/>
    <w:rsid w:val="006E40EB"/>
    <w:rsid w:val="006F0502"/>
    <w:rsid w:val="006F0C2A"/>
    <w:rsid w:val="006F0E75"/>
    <w:rsid w:val="006F22C5"/>
    <w:rsid w:val="006F23BF"/>
    <w:rsid w:val="006F54E6"/>
    <w:rsid w:val="006F5A0C"/>
    <w:rsid w:val="007005AB"/>
    <w:rsid w:val="0070089A"/>
    <w:rsid w:val="007018C2"/>
    <w:rsid w:val="00705C93"/>
    <w:rsid w:val="00707BBE"/>
    <w:rsid w:val="00710781"/>
    <w:rsid w:val="007118A0"/>
    <w:rsid w:val="00711EB9"/>
    <w:rsid w:val="00714F55"/>
    <w:rsid w:val="00717C17"/>
    <w:rsid w:val="00722B9A"/>
    <w:rsid w:val="00725F03"/>
    <w:rsid w:val="00726AB4"/>
    <w:rsid w:val="007343CF"/>
    <w:rsid w:val="007366B0"/>
    <w:rsid w:val="007369E3"/>
    <w:rsid w:val="007376F0"/>
    <w:rsid w:val="0073779B"/>
    <w:rsid w:val="00737D9A"/>
    <w:rsid w:val="00740C92"/>
    <w:rsid w:val="0074168D"/>
    <w:rsid w:val="00742729"/>
    <w:rsid w:val="00744568"/>
    <w:rsid w:val="007477C5"/>
    <w:rsid w:val="00747F0B"/>
    <w:rsid w:val="00753B1D"/>
    <w:rsid w:val="007677D0"/>
    <w:rsid w:val="007750EC"/>
    <w:rsid w:val="007767A0"/>
    <w:rsid w:val="00776A74"/>
    <w:rsid w:val="00780910"/>
    <w:rsid w:val="00782060"/>
    <w:rsid w:val="00786729"/>
    <w:rsid w:val="00787E50"/>
    <w:rsid w:val="00790321"/>
    <w:rsid w:val="00791A6A"/>
    <w:rsid w:val="00792DBD"/>
    <w:rsid w:val="007A239F"/>
    <w:rsid w:val="007A2C92"/>
    <w:rsid w:val="007A5A50"/>
    <w:rsid w:val="007A5AE2"/>
    <w:rsid w:val="007B0271"/>
    <w:rsid w:val="007B0F6C"/>
    <w:rsid w:val="007B6B3C"/>
    <w:rsid w:val="007B7114"/>
    <w:rsid w:val="007C1099"/>
    <w:rsid w:val="007C2DFA"/>
    <w:rsid w:val="007C4087"/>
    <w:rsid w:val="007C4D35"/>
    <w:rsid w:val="007C6A54"/>
    <w:rsid w:val="007C70E7"/>
    <w:rsid w:val="007D106B"/>
    <w:rsid w:val="007D3C80"/>
    <w:rsid w:val="007E0809"/>
    <w:rsid w:val="007E397A"/>
    <w:rsid w:val="007E44BF"/>
    <w:rsid w:val="007E46F9"/>
    <w:rsid w:val="007E594D"/>
    <w:rsid w:val="007E5B8F"/>
    <w:rsid w:val="007F3E84"/>
    <w:rsid w:val="007F4DEA"/>
    <w:rsid w:val="007F63F2"/>
    <w:rsid w:val="007F73CE"/>
    <w:rsid w:val="00801994"/>
    <w:rsid w:val="00806322"/>
    <w:rsid w:val="00806D65"/>
    <w:rsid w:val="008114D9"/>
    <w:rsid w:val="00811F97"/>
    <w:rsid w:val="0081302B"/>
    <w:rsid w:val="008158D9"/>
    <w:rsid w:val="0081648B"/>
    <w:rsid w:val="0081661D"/>
    <w:rsid w:val="00816C5F"/>
    <w:rsid w:val="00816FF8"/>
    <w:rsid w:val="008200FC"/>
    <w:rsid w:val="00823F8C"/>
    <w:rsid w:val="008260C9"/>
    <w:rsid w:val="008308DF"/>
    <w:rsid w:val="00831905"/>
    <w:rsid w:val="00835694"/>
    <w:rsid w:val="00836ACB"/>
    <w:rsid w:val="00837C1A"/>
    <w:rsid w:val="00846D7E"/>
    <w:rsid w:val="0085425D"/>
    <w:rsid w:val="00857581"/>
    <w:rsid w:val="00866ACC"/>
    <w:rsid w:val="00866D58"/>
    <w:rsid w:val="00867DD7"/>
    <w:rsid w:val="008717C9"/>
    <w:rsid w:val="00872BFA"/>
    <w:rsid w:val="008848CD"/>
    <w:rsid w:val="00887BE8"/>
    <w:rsid w:val="00891B98"/>
    <w:rsid w:val="00897DF1"/>
    <w:rsid w:val="008A0C69"/>
    <w:rsid w:val="008A1656"/>
    <w:rsid w:val="008A274B"/>
    <w:rsid w:val="008A458D"/>
    <w:rsid w:val="008A550A"/>
    <w:rsid w:val="008A62EE"/>
    <w:rsid w:val="008B1B85"/>
    <w:rsid w:val="008B22EC"/>
    <w:rsid w:val="008B3D03"/>
    <w:rsid w:val="008B55EB"/>
    <w:rsid w:val="008B6FC5"/>
    <w:rsid w:val="008C03FE"/>
    <w:rsid w:val="008C18FF"/>
    <w:rsid w:val="008C5BFE"/>
    <w:rsid w:val="008C721D"/>
    <w:rsid w:val="008D3B2C"/>
    <w:rsid w:val="008D60AB"/>
    <w:rsid w:val="008D7103"/>
    <w:rsid w:val="008D7202"/>
    <w:rsid w:val="008E0279"/>
    <w:rsid w:val="008E3573"/>
    <w:rsid w:val="008E65E7"/>
    <w:rsid w:val="008E6CDF"/>
    <w:rsid w:val="008E70F5"/>
    <w:rsid w:val="008F03DD"/>
    <w:rsid w:val="008F048D"/>
    <w:rsid w:val="008F0492"/>
    <w:rsid w:val="008F2E69"/>
    <w:rsid w:val="008F5646"/>
    <w:rsid w:val="00901C26"/>
    <w:rsid w:val="009041A7"/>
    <w:rsid w:val="00906490"/>
    <w:rsid w:val="00907AB6"/>
    <w:rsid w:val="00907E25"/>
    <w:rsid w:val="00911431"/>
    <w:rsid w:val="009155BA"/>
    <w:rsid w:val="00917398"/>
    <w:rsid w:val="009219E9"/>
    <w:rsid w:val="00923096"/>
    <w:rsid w:val="009306B0"/>
    <w:rsid w:val="00934188"/>
    <w:rsid w:val="0093419D"/>
    <w:rsid w:val="00937F52"/>
    <w:rsid w:val="00942479"/>
    <w:rsid w:val="00942F52"/>
    <w:rsid w:val="00950136"/>
    <w:rsid w:val="00950AB1"/>
    <w:rsid w:val="009513A9"/>
    <w:rsid w:val="00953E4B"/>
    <w:rsid w:val="00957663"/>
    <w:rsid w:val="00960BFB"/>
    <w:rsid w:val="009612D6"/>
    <w:rsid w:val="00962405"/>
    <w:rsid w:val="00964017"/>
    <w:rsid w:val="00965505"/>
    <w:rsid w:val="0096767C"/>
    <w:rsid w:val="0097152B"/>
    <w:rsid w:val="009735C3"/>
    <w:rsid w:val="0097459A"/>
    <w:rsid w:val="00982A3A"/>
    <w:rsid w:val="00983186"/>
    <w:rsid w:val="00984164"/>
    <w:rsid w:val="009851F5"/>
    <w:rsid w:val="00985824"/>
    <w:rsid w:val="00986D48"/>
    <w:rsid w:val="009902D0"/>
    <w:rsid w:val="0099251D"/>
    <w:rsid w:val="00997B1B"/>
    <w:rsid w:val="009A18B8"/>
    <w:rsid w:val="009A32D3"/>
    <w:rsid w:val="009A4B0A"/>
    <w:rsid w:val="009A6EBB"/>
    <w:rsid w:val="009A75C7"/>
    <w:rsid w:val="009B02F5"/>
    <w:rsid w:val="009B0886"/>
    <w:rsid w:val="009B3603"/>
    <w:rsid w:val="009B381D"/>
    <w:rsid w:val="009B787A"/>
    <w:rsid w:val="009C15F3"/>
    <w:rsid w:val="009C22F6"/>
    <w:rsid w:val="009C7F35"/>
    <w:rsid w:val="009D3B0C"/>
    <w:rsid w:val="009D4796"/>
    <w:rsid w:val="009D585B"/>
    <w:rsid w:val="009E0D94"/>
    <w:rsid w:val="009E33B3"/>
    <w:rsid w:val="009E56F4"/>
    <w:rsid w:val="009E7686"/>
    <w:rsid w:val="009E7689"/>
    <w:rsid w:val="009F0325"/>
    <w:rsid w:val="009F171D"/>
    <w:rsid w:val="009F1EB5"/>
    <w:rsid w:val="009F658A"/>
    <w:rsid w:val="009F6E43"/>
    <w:rsid w:val="009F7907"/>
    <w:rsid w:val="00A019FA"/>
    <w:rsid w:val="00A0752D"/>
    <w:rsid w:val="00A10785"/>
    <w:rsid w:val="00A15264"/>
    <w:rsid w:val="00A162F5"/>
    <w:rsid w:val="00A20447"/>
    <w:rsid w:val="00A21889"/>
    <w:rsid w:val="00A2545E"/>
    <w:rsid w:val="00A26242"/>
    <w:rsid w:val="00A266AE"/>
    <w:rsid w:val="00A26E3E"/>
    <w:rsid w:val="00A31D76"/>
    <w:rsid w:val="00A33485"/>
    <w:rsid w:val="00A33BDC"/>
    <w:rsid w:val="00A347C8"/>
    <w:rsid w:val="00A34F1B"/>
    <w:rsid w:val="00A375B1"/>
    <w:rsid w:val="00A41C90"/>
    <w:rsid w:val="00A42BD8"/>
    <w:rsid w:val="00A435D9"/>
    <w:rsid w:val="00A4566B"/>
    <w:rsid w:val="00A4782F"/>
    <w:rsid w:val="00A55900"/>
    <w:rsid w:val="00A55FCC"/>
    <w:rsid w:val="00A56183"/>
    <w:rsid w:val="00A60952"/>
    <w:rsid w:val="00A61250"/>
    <w:rsid w:val="00A6220F"/>
    <w:rsid w:val="00A63C3E"/>
    <w:rsid w:val="00A6778A"/>
    <w:rsid w:val="00A701DA"/>
    <w:rsid w:val="00A717B9"/>
    <w:rsid w:val="00A71CA8"/>
    <w:rsid w:val="00A729D7"/>
    <w:rsid w:val="00A73FB8"/>
    <w:rsid w:val="00A74235"/>
    <w:rsid w:val="00A75808"/>
    <w:rsid w:val="00A7754B"/>
    <w:rsid w:val="00A82ADB"/>
    <w:rsid w:val="00A92BC9"/>
    <w:rsid w:val="00A976AD"/>
    <w:rsid w:val="00AA1E07"/>
    <w:rsid w:val="00AA515A"/>
    <w:rsid w:val="00AA6345"/>
    <w:rsid w:val="00AA698F"/>
    <w:rsid w:val="00AA6C17"/>
    <w:rsid w:val="00AB1F60"/>
    <w:rsid w:val="00AB4FD8"/>
    <w:rsid w:val="00AC1005"/>
    <w:rsid w:val="00AC1C50"/>
    <w:rsid w:val="00AC25FF"/>
    <w:rsid w:val="00AC38E5"/>
    <w:rsid w:val="00AC44FE"/>
    <w:rsid w:val="00AC5045"/>
    <w:rsid w:val="00AC6BD3"/>
    <w:rsid w:val="00AD1319"/>
    <w:rsid w:val="00AD4A3C"/>
    <w:rsid w:val="00AD4C9D"/>
    <w:rsid w:val="00AD5216"/>
    <w:rsid w:val="00AE1A67"/>
    <w:rsid w:val="00AE4463"/>
    <w:rsid w:val="00AE4981"/>
    <w:rsid w:val="00AE7187"/>
    <w:rsid w:val="00AF15E1"/>
    <w:rsid w:val="00AF16B6"/>
    <w:rsid w:val="00AF24AD"/>
    <w:rsid w:val="00AF3C4B"/>
    <w:rsid w:val="00AF719E"/>
    <w:rsid w:val="00AF7DE1"/>
    <w:rsid w:val="00B01213"/>
    <w:rsid w:val="00B01F07"/>
    <w:rsid w:val="00B030FE"/>
    <w:rsid w:val="00B03844"/>
    <w:rsid w:val="00B067D4"/>
    <w:rsid w:val="00B11315"/>
    <w:rsid w:val="00B12022"/>
    <w:rsid w:val="00B13FD9"/>
    <w:rsid w:val="00B14514"/>
    <w:rsid w:val="00B16E5F"/>
    <w:rsid w:val="00B17C3A"/>
    <w:rsid w:val="00B2768E"/>
    <w:rsid w:val="00B3042C"/>
    <w:rsid w:val="00B308C4"/>
    <w:rsid w:val="00B3213D"/>
    <w:rsid w:val="00B350C6"/>
    <w:rsid w:val="00B36493"/>
    <w:rsid w:val="00B36EA0"/>
    <w:rsid w:val="00B378A4"/>
    <w:rsid w:val="00B4061C"/>
    <w:rsid w:val="00B42B52"/>
    <w:rsid w:val="00B4599D"/>
    <w:rsid w:val="00B52EF6"/>
    <w:rsid w:val="00B601B2"/>
    <w:rsid w:val="00B60464"/>
    <w:rsid w:val="00B625F1"/>
    <w:rsid w:val="00B62B22"/>
    <w:rsid w:val="00B64787"/>
    <w:rsid w:val="00B660DC"/>
    <w:rsid w:val="00B667C0"/>
    <w:rsid w:val="00B673BE"/>
    <w:rsid w:val="00B729D4"/>
    <w:rsid w:val="00B7647E"/>
    <w:rsid w:val="00B76738"/>
    <w:rsid w:val="00B80621"/>
    <w:rsid w:val="00B84B4D"/>
    <w:rsid w:val="00B8670A"/>
    <w:rsid w:val="00B86B2C"/>
    <w:rsid w:val="00B94F5D"/>
    <w:rsid w:val="00BA1DCF"/>
    <w:rsid w:val="00BA230C"/>
    <w:rsid w:val="00BA5079"/>
    <w:rsid w:val="00BA54B5"/>
    <w:rsid w:val="00BA581A"/>
    <w:rsid w:val="00BB096E"/>
    <w:rsid w:val="00BB0DE0"/>
    <w:rsid w:val="00BB15B0"/>
    <w:rsid w:val="00BB1F95"/>
    <w:rsid w:val="00BB2244"/>
    <w:rsid w:val="00BB7585"/>
    <w:rsid w:val="00BC12D5"/>
    <w:rsid w:val="00BC6A43"/>
    <w:rsid w:val="00BD05E1"/>
    <w:rsid w:val="00BD556D"/>
    <w:rsid w:val="00BD6545"/>
    <w:rsid w:val="00BD74D1"/>
    <w:rsid w:val="00BE13A2"/>
    <w:rsid w:val="00BE29DF"/>
    <w:rsid w:val="00BE2E1D"/>
    <w:rsid w:val="00BE462E"/>
    <w:rsid w:val="00BE5D91"/>
    <w:rsid w:val="00BE6A4B"/>
    <w:rsid w:val="00BF071F"/>
    <w:rsid w:val="00BF3712"/>
    <w:rsid w:val="00BF4103"/>
    <w:rsid w:val="00C1179A"/>
    <w:rsid w:val="00C20645"/>
    <w:rsid w:val="00C22BF6"/>
    <w:rsid w:val="00C276D0"/>
    <w:rsid w:val="00C3339C"/>
    <w:rsid w:val="00C4040F"/>
    <w:rsid w:val="00C4121D"/>
    <w:rsid w:val="00C41364"/>
    <w:rsid w:val="00C440F9"/>
    <w:rsid w:val="00C4462A"/>
    <w:rsid w:val="00C4603E"/>
    <w:rsid w:val="00C46B9B"/>
    <w:rsid w:val="00C50C5B"/>
    <w:rsid w:val="00C50F69"/>
    <w:rsid w:val="00C55E56"/>
    <w:rsid w:val="00C56669"/>
    <w:rsid w:val="00C60880"/>
    <w:rsid w:val="00C61828"/>
    <w:rsid w:val="00C629E2"/>
    <w:rsid w:val="00C63E56"/>
    <w:rsid w:val="00C668C1"/>
    <w:rsid w:val="00C701C8"/>
    <w:rsid w:val="00C70682"/>
    <w:rsid w:val="00C70AC3"/>
    <w:rsid w:val="00C756F0"/>
    <w:rsid w:val="00C7726D"/>
    <w:rsid w:val="00C81019"/>
    <w:rsid w:val="00C84491"/>
    <w:rsid w:val="00C8770F"/>
    <w:rsid w:val="00C87886"/>
    <w:rsid w:val="00C938F3"/>
    <w:rsid w:val="00C96DA6"/>
    <w:rsid w:val="00CA2F34"/>
    <w:rsid w:val="00CA3F8A"/>
    <w:rsid w:val="00CA49D0"/>
    <w:rsid w:val="00CB153B"/>
    <w:rsid w:val="00CB1B96"/>
    <w:rsid w:val="00CB2761"/>
    <w:rsid w:val="00CC0C51"/>
    <w:rsid w:val="00CC450A"/>
    <w:rsid w:val="00CC47F2"/>
    <w:rsid w:val="00CC4F9E"/>
    <w:rsid w:val="00CD1314"/>
    <w:rsid w:val="00CD315B"/>
    <w:rsid w:val="00CD3D8C"/>
    <w:rsid w:val="00CD3E7D"/>
    <w:rsid w:val="00CE1727"/>
    <w:rsid w:val="00CE330B"/>
    <w:rsid w:val="00CE35FD"/>
    <w:rsid w:val="00CF0563"/>
    <w:rsid w:val="00CF1E4A"/>
    <w:rsid w:val="00CF20FC"/>
    <w:rsid w:val="00CF30BC"/>
    <w:rsid w:val="00CF702E"/>
    <w:rsid w:val="00CF7787"/>
    <w:rsid w:val="00CF7CE2"/>
    <w:rsid w:val="00D03DD9"/>
    <w:rsid w:val="00D067CE"/>
    <w:rsid w:val="00D07105"/>
    <w:rsid w:val="00D10584"/>
    <w:rsid w:val="00D11B8D"/>
    <w:rsid w:val="00D12150"/>
    <w:rsid w:val="00D14A11"/>
    <w:rsid w:val="00D14CF4"/>
    <w:rsid w:val="00D20824"/>
    <w:rsid w:val="00D22EA0"/>
    <w:rsid w:val="00D23E29"/>
    <w:rsid w:val="00D24E28"/>
    <w:rsid w:val="00D27E30"/>
    <w:rsid w:val="00D32171"/>
    <w:rsid w:val="00D36BD5"/>
    <w:rsid w:val="00D41C49"/>
    <w:rsid w:val="00D43FE3"/>
    <w:rsid w:val="00D45C1B"/>
    <w:rsid w:val="00D47106"/>
    <w:rsid w:val="00D47624"/>
    <w:rsid w:val="00D47CF9"/>
    <w:rsid w:val="00D60151"/>
    <w:rsid w:val="00D62787"/>
    <w:rsid w:val="00D62C91"/>
    <w:rsid w:val="00D63ABF"/>
    <w:rsid w:val="00D67054"/>
    <w:rsid w:val="00D707A9"/>
    <w:rsid w:val="00D71E31"/>
    <w:rsid w:val="00D72E3A"/>
    <w:rsid w:val="00D73123"/>
    <w:rsid w:val="00D74C89"/>
    <w:rsid w:val="00D754EE"/>
    <w:rsid w:val="00D76793"/>
    <w:rsid w:val="00D7790A"/>
    <w:rsid w:val="00D80D29"/>
    <w:rsid w:val="00D818CF"/>
    <w:rsid w:val="00D81A52"/>
    <w:rsid w:val="00D83230"/>
    <w:rsid w:val="00D834E1"/>
    <w:rsid w:val="00D84891"/>
    <w:rsid w:val="00D86D6E"/>
    <w:rsid w:val="00D87733"/>
    <w:rsid w:val="00D91A39"/>
    <w:rsid w:val="00D92708"/>
    <w:rsid w:val="00D92A3B"/>
    <w:rsid w:val="00D92BFE"/>
    <w:rsid w:val="00D93C1F"/>
    <w:rsid w:val="00D95A37"/>
    <w:rsid w:val="00D96B63"/>
    <w:rsid w:val="00D97E2F"/>
    <w:rsid w:val="00DA33E6"/>
    <w:rsid w:val="00DA423C"/>
    <w:rsid w:val="00DB26E0"/>
    <w:rsid w:val="00DB4B4B"/>
    <w:rsid w:val="00DB5C46"/>
    <w:rsid w:val="00DC1F83"/>
    <w:rsid w:val="00DC6455"/>
    <w:rsid w:val="00DC6472"/>
    <w:rsid w:val="00DC6B8F"/>
    <w:rsid w:val="00DD025E"/>
    <w:rsid w:val="00DD0281"/>
    <w:rsid w:val="00DD3510"/>
    <w:rsid w:val="00DD5763"/>
    <w:rsid w:val="00DD5C30"/>
    <w:rsid w:val="00DD6919"/>
    <w:rsid w:val="00DD6A34"/>
    <w:rsid w:val="00DE2319"/>
    <w:rsid w:val="00DE2EC5"/>
    <w:rsid w:val="00DE5F9D"/>
    <w:rsid w:val="00DE6D45"/>
    <w:rsid w:val="00DE6D6C"/>
    <w:rsid w:val="00DF38DB"/>
    <w:rsid w:val="00DF6BC3"/>
    <w:rsid w:val="00E125F3"/>
    <w:rsid w:val="00E12EF2"/>
    <w:rsid w:val="00E1413D"/>
    <w:rsid w:val="00E14533"/>
    <w:rsid w:val="00E147AC"/>
    <w:rsid w:val="00E15445"/>
    <w:rsid w:val="00E156D5"/>
    <w:rsid w:val="00E15C08"/>
    <w:rsid w:val="00E15E77"/>
    <w:rsid w:val="00E15F16"/>
    <w:rsid w:val="00E16356"/>
    <w:rsid w:val="00E208D3"/>
    <w:rsid w:val="00E3397D"/>
    <w:rsid w:val="00E34084"/>
    <w:rsid w:val="00E356E9"/>
    <w:rsid w:val="00E40190"/>
    <w:rsid w:val="00E41FEF"/>
    <w:rsid w:val="00E42F3D"/>
    <w:rsid w:val="00E45290"/>
    <w:rsid w:val="00E47537"/>
    <w:rsid w:val="00E47986"/>
    <w:rsid w:val="00E51CC4"/>
    <w:rsid w:val="00E5561A"/>
    <w:rsid w:val="00E5729C"/>
    <w:rsid w:val="00E572E0"/>
    <w:rsid w:val="00E6026C"/>
    <w:rsid w:val="00E60577"/>
    <w:rsid w:val="00E627CA"/>
    <w:rsid w:val="00E67425"/>
    <w:rsid w:val="00E715F7"/>
    <w:rsid w:val="00E73D36"/>
    <w:rsid w:val="00E74407"/>
    <w:rsid w:val="00E74830"/>
    <w:rsid w:val="00E75E86"/>
    <w:rsid w:val="00E76D2A"/>
    <w:rsid w:val="00E77722"/>
    <w:rsid w:val="00E81FA4"/>
    <w:rsid w:val="00E83E91"/>
    <w:rsid w:val="00E871F2"/>
    <w:rsid w:val="00E95563"/>
    <w:rsid w:val="00E97979"/>
    <w:rsid w:val="00EA6ECB"/>
    <w:rsid w:val="00EA7320"/>
    <w:rsid w:val="00EB2E62"/>
    <w:rsid w:val="00EB3276"/>
    <w:rsid w:val="00EC37DF"/>
    <w:rsid w:val="00EC6D9E"/>
    <w:rsid w:val="00EC6E35"/>
    <w:rsid w:val="00EC75B7"/>
    <w:rsid w:val="00EC7766"/>
    <w:rsid w:val="00ED00F0"/>
    <w:rsid w:val="00ED04A1"/>
    <w:rsid w:val="00ED2BD2"/>
    <w:rsid w:val="00ED2FD7"/>
    <w:rsid w:val="00ED3C6A"/>
    <w:rsid w:val="00ED6022"/>
    <w:rsid w:val="00ED77C7"/>
    <w:rsid w:val="00EE16E8"/>
    <w:rsid w:val="00EE2277"/>
    <w:rsid w:val="00EE2E43"/>
    <w:rsid w:val="00EE32F9"/>
    <w:rsid w:val="00EE454E"/>
    <w:rsid w:val="00EE569B"/>
    <w:rsid w:val="00EE742B"/>
    <w:rsid w:val="00EF6C11"/>
    <w:rsid w:val="00EF70D6"/>
    <w:rsid w:val="00EF70E0"/>
    <w:rsid w:val="00F03FDA"/>
    <w:rsid w:val="00F061C6"/>
    <w:rsid w:val="00F1638D"/>
    <w:rsid w:val="00F23624"/>
    <w:rsid w:val="00F23CB5"/>
    <w:rsid w:val="00F24C01"/>
    <w:rsid w:val="00F25AA2"/>
    <w:rsid w:val="00F27843"/>
    <w:rsid w:val="00F30951"/>
    <w:rsid w:val="00F30973"/>
    <w:rsid w:val="00F36F47"/>
    <w:rsid w:val="00F41C63"/>
    <w:rsid w:val="00F4219C"/>
    <w:rsid w:val="00F43907"/>
    <w:rsid w:val="00F505CB"/>
    <w:rsid w:val="00F506CD"/>
    <w:rsid w:val="00F55B68"/>
    <w:rsid w:val="00F61B3E"/>
    <w:rsid w:val="00F61D0D"/>
    <w:rsid w:val="00F61EEF"/>
    <w:rsid w:val="00F62944"/>
    <w:rsid w:val="00F63F00"/>
    <w:rsid w:val="00F73D4B"/>
    <w:rsid w:val="00F82079"/>
    <w:rsid w:val="00F8396C"/>
    <w:rsid w:val="00F84FFE"/>
    <w:rsid w:val="00F950BF"/>
    <w:rsid w:val="00F9773C"/>
    <w:rsid w:val="00FA69C1"/>
    <w:rsid w:val="00FA794E"/>
    <w:rsid w:val="00FB1E39"/>
    <w:rsid w:val="00FB5275"/>
    <w:rsid w:val="00FC692F"/>
    <w:rsid w:val="00FD158E"/>
    <w:rsid w:val="00FD341D"/>
    <w:rsid w:val="00FD39E5"/>
    <w:rsid w:val="00FE0225"/>
    <w:rsid w:val="00FE0E3D"/>
    <w:rsid w:val="00FE3F10"/>
    <w:rsid w:val="00FE4722"/>
    <w:rsid w:val="00FE6DFC"/>
    <w:rsid w:val="00FE7179"/>
    <w:rsid w:val="00FF0F1C"/>
    <w:rsid w:val="00FF3567"/>
    <w:rsid w:val="00FF53AC"/>
    <w:rsid w:val="00FF540E"/>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5E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34"/>
    <w:rPr>
      <w:sz w:val="24"/>
      <w:szCs w:val="20"/>
      <w:lang w:eastAsia="en-AU"/>
    </w:rPr>
  </w:style>
  <w:style w:type="paragraph" w:styleId="Heading1">
    <w:name w:val="heading 1"/>
    <w:basedOn w:val="Normal"/>
    <w:next w:val="Normal"/>
    <w:link w:val="Heading1Char"/>
    <w:uiPriority w:val="99"/>
    <w:qFormat/>
    <w:rsid w:val="006B2A2B"/>
    <w:pPr>
      <w:keepNext/>
      <w:tabs>
        <w:tab w:val="left" w:pos="1080"/>
      </w:tabs>
      <w:spacing w:line="240" w:lineRule="atLeast"/>
      <w:ind w:right="29"/>
      <w:outlineLvl w:val="0"/>
    </w:pPr>
    <w:rPr>
      <w:rFonts w:ascii="Univers Condensed" w:hAnsi="Univers Condensed"/>
      <w:b/>
      <w:color w:val="000000"/>
      <w:lang w:val="en-AU" w:eastAsia="en-US"/>
    </w:rPr>
  </w:style>
  <w:style w:type="paragraph" w:styleId="Heading2">
    <w:name w:val="heading 2"/>
    <w:basedOn w:val="Normal"/>
    <w:next w:val="Normal"/>
    <w:link w:val="Heading2Char"/>
    <w:uiPriority w:val="99"/>
    <w:qFormat/>
    <w:rsid w:val="006B2A2B"/>
    <w:pPr>
      <w:keepNext/>
      <w:spacing w:line="240" w:lineRule="atLeast"/>
      <w:outlineLvl w:val="1"/>
    </w:pPr>
    <w:rPr>
      <w:rFonts w:ascii="Univers Condensed" w:hAnsi="Univers Condensed"/>
      <w:b/>
      <w:color w:val="000000"/>
      <w:lang w:val="en-AU" w:eastAsia="en-US"/>
    </w:rPr>
  </w:style>
  <w:style w:type="paragraph" w:styleId="Heading3">
    <w:name w:val="heading 3"/>
    <w:basedOn w:val="Normal"/>
    <w:next w:val="Normal"/>
    <w:link w:val="Heading3Char"/>
    <w:uiPriority w:val="99"/>
    <w:qFormat/>
    <w:rsid w:val="00B84B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2A2B"/>
    <w:pPr>
      <w:keepNext/>
      <w:outlineLvl w:val="3"/>
    </w:pPr>
    <w:rPr>
      <w:rFonts w:ascii="Univers Light Condensed" w:hAnsi="Univers Light Condensed"/>
      <w:b/>
      <w:sz w:val="28"/>
      <w:lang w:eastAsia="en-US"/>
    </w:rPr>
  </w:style>
  <w:style w:type="paragraph" w:styleId="Heading5">
    <w:name w:val="heading 5"/>
    <w:basedOn w:val="Normal"/>
    <w:next w:val="Normal"/>
    <w:link w:val="Heading5Char"/>
    <w:uiPriority w:val="99"/>
    <w:qFormat/>
    <w:rsid w:val="006B2A2B"/>
    <w:pPr>
      <w:keepNext/>
      <w:spacing w:line="240" w:lineRule="atLeast"/>
      <w:ind w:left="22"/>
      <w:outlineLvl w:val="4"/>
    </w:pPr>
    <w:rPr>
      <w:rFonts w:ascii="Arial" w:hAnsi="Arial"/>
      <w:b/>
    </w:rPr>
  </w:style>
  <w:style w:type="paragraph" w:styleId="Heading6">
    <w:name w:val="heading 6"/>
    <w:basedOn w:val="Normal"/>
    <w:next w:val="Normal"/>
    <w:link w:val="Heading6Char"/>
    <w:uiPriority w:val="99"/>
    <w:qFormat/>
    <w:rsid w:val="006B2A2B"/>
    <w:pPr>
      <w:keepNext/>
      <w:tabs>
        <w:tab w:val="left" w:pos="0"/>
        <w:tab w:val="left" w:pos="67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DF"/>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4508DF"/>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4508DF"/>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4508DF"/>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4508DF"/>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4508DF"/>
    <w:rPr>
      <w:rFonts w:asciiTheme="minorHAnsi" w:eastAsiaTheme="minorEastAsia" w:hAnsiTheme="minorHAnsi" w:cstheme="minorBidi"/>
      <w:b/>
      <w:bCs/>
      <w:lang w:eastAsia="en-AU"/>
    </w:rPr>
  </w:style>
  <w:style w:type="paragraph" w:styleId="EnvelopeAddress">
    <w:name w:val="envelope address"/>
    <w:basedOn w:val="Normal"/>
    <w:uiPriority w:val="99"/>
    <w:rsid w:val="006B2A2B"/>
    <w:pPr>
      <w:framePr w:w="7920" w:h="1980" w:hRule="exact" w:hSpace="180" w:wrap="auto" w:hAnchor="page" w:xAlign="center" w:yAlign="bottom"/>
      <w:ind w:left="2880"/>
    </w:pPr>
    <w:rPr>
      <w:rFonts w:ascii="Univers Condensed" w:hAnsi="Univers Condensed"/>
    </w:rPr>
  </w:style>
  <w:style w:type="paragraph" w:styleId="EnvelopeReturn">
    <w:name w:val="envelope return"/>
    <w:basedOn w:val="Normal"/>
    <w:uiPriority w:val="99"/>
    <w:rsid w:val="006B2A2B"/>
    <w:rPr>
      <w:rFonts w:ascii="Univers Condensed" w:hAnsi="Univers Condensed"/>
    </w:rPr>
  </w:style>
  <w:style w:type="paragraph" w:styleId="BodyTextIndent">
    <w:name w:val="Body Text Indent"/>
    <w:basedOn w:val="Normal"/>
    <w:link w:val="BodyTextIndentChar"/>
    <w:uiPriority w:val="99"/>
    <w:rsid w:val="006B2A2B"/>
    <w:pPr>
      <w:spacing w:line="240" w:lineRule="atLeast"/>
      <w:ind w:left="1080" w:hanging="540"/>
    </w:pPr>
    <w:rPr>
      <w:rFonts w:ascii="Univers Condensed" w:hAnsi="Univers Condensed"/>
      <w:color w:val="000000"/>
      <w:lang w:val="en-AU" w:eastAsia="en-US"/>
    </w:rPr>
  </w:style>
  <w:style w:type="character" w:customStyle="1" w:styleId="BodyTextIndentChar">
    <w:name w:val="Body Text Indent Char"/>
    <w:basedOn w:val="DefaultParagraphFont"/>
    <w:link w:val="BodyTextIndent"/>
    <w:uiPriority w:val="99"/>
    <w:semiHidden/>
    <w:rsid w:val="004508DF"/>
    <w:rPr>
      <w:sz w:val="24"/>
      <w:szCs w:val="20"/>
      <w:lang w:eastAsia="en-AU"/>
    </w:rPr>
  </w:style>
  <w:style w:type="paragraph" w:styleId="BlockText">
    <w:name w:val="Block Text"/>
    <w:basedOn w:val="Normal"/>
    <w:uiPriority w:val="99"/>
    <w:rsid w:val="006B2A2B"/>
    <w:pPr>
      <w:tabs>
        <w:tab w:val="left" w:pos="1080"/>
      </w:tabs>
      <w:spacing w:line="240" w:lineRule="atLeast"/>
      <w:ind w:left="540" w:right="29" w:hanging="540"/>
    </w:pPr>
    <w:rPr>
      <w:rFonts w:ascii="Univers Condensed" w:hAnsi="Univers Condensed"/>
      <w:color w:val="000000"/>
      <w:lang w:val="en-AU" w:eastAsia="en-US"/>
    </w:rPr>
  </w:style>
  <w:style w:type="paragraph" w:styleId="BodyText">
    <w:name w:val="Body Text"/>
    <w:basedOn w:val="Normal"/>
    <w:link w:val="BodyTextChar"/>
    <w:uiPriority w:val="99"/>
    <w:rsid w:val="006B2A2B"/>
    <w:pPr>
      <w:spacing w:line="240" w:lineRule="atLeast"/>
    </w:pPr>
    <w:rPr>
      <w:rFonts w:ascii="Univers 47 CondensedLight" w:hAnsi="Univers 47 CondensedLight"/>
      <w:color w:val="000000"/>
      <w:lang w:val="en-AU" w:eastAsia="en-US"/>
    </w:rPr>
  </w:style>
  <w:style w:type="character" w:customStyle="1" w:styleId="BodyTextChar">
    <w:name w:val="Body Text Char"/>
    <w:basedOn w:val="DefaultParagraphFont"/>
    <w:link w:val="BodyText"/>
    <w:uiPriority w:val="99"/>
    <w:locked/>
    <w:rsid w:val="00C50F69"/>
    <w:rPr>
      <w:rFonts w:ascii="Univers 47 CondensedLight" w:hAnsi="Univers 47 CondensedLight" w:cs="Times New Roman"/>
      <w:snapToGrid w:val="0"/>
      <w:color w:val="000000"/>
      <w:sz w:val="24"/>
      <w:lang w:eastAsia="en-US"/>
    </w:rPr>
  </w:style>
  <w:style w:type="paragraph" w:styleId="BodyTextIndent2">
    <w:name w:val="Body Text Indent 2"/>
    <w:basedOn w:val="Normal"/>
    <w:link w:val="BodyTextIndent2Char"/>
    <w:uiPriority w:val="99"/>
    <w:rsid w:val="006B2A2B"/>
    <w:p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677" w:hanging="677"/>
    </w:pPr>
    <w:rPr>
      <w:rFonts w:ascii="Univers Condensed" w:hAnsi="Univers Condensed"/>
      <w:color w:val="000000"/>
      <w:lang w:val="en-AU" w:eastAsia="en-US"/>
    </w:rPr>
  </w:style>
  <w:style w:type="character" w:customStyle="1" w:styleId="BodyTextIndent2Char">
    <w:name w:val="Body Text Indent 2 Char"/>
    <w:basedOn w:val="DefaultParagraphFont"/>
    <w:link w:val="BodyTextIndent2"/>
    <w:uiPriority w:val="99"/>
    <w:semiHidden/>
    <w:rsid w:val="004508DF"/>
    <w:rPr>
      <w:sz w:val="24"/>
      <w:szCs w:val="20"/>
      <w:lang w:eastAsia="en-AU"/>
    </w:rPr>
  </w:style>
  <w:style w:type="paragraph" w:styleId="BodyTextIndent3">
    <w:name w:val="Body Text Indent 3"/>
    <w:basedOn w:val="Normal"/>
    <w:link w:val="BodyTextIndent3Char"/>
    <w:uiPriority w:val="99"/>
    <w:rsid w:val="006B2A2B"/>
    <w:pPr>
      <w:spacing w:line="240" w:lineRule="atLeast"/>
      <w:ind w:left="540" w:hanging="540"/>
    </w:pPr>
    <w:rPr>
      <w:rFonts w:ascii="Univers Condensed" w:hAnsi="Univers Condensed"/>
      <w:color w:val="000000"/>
      <w:lang w:val="en-AU" w:eastAsia="en-US"/>
    </w:rPr>
  </w:style>
  <w:style w:type="character" w:customStyle="1" w:styleId="BodyTextIndent3Char">
    <w:name w:val="Body Text Indent 3 Char"/>
    <w:basedOn w:val="DefaultParagraphFont"/>
    <w:link w:val="BodyTextIndent3"/>
    <w:uiPriority w:val="99"/>
    <w:semiHidden/>
    <w:rsid w:val="004508DF"/>
    <w:rPr>
      <w:sz w:val="16"/>
      <w:szCs w:val="16"/>
      <w:lang w:eastAsia="en-AU"/>
    </w:rPr>
  </w:style>
  <w:style w:type="paragraph" w:styleId="ListBullet2">
    <w:name w:val="List Bullet 2"/>
    <w:basedOn w:val="Normal"/>
    <w:autoRedefine/>
    <w:uiPriority w:val="99"/>
    <w:rsid w:val="006B2A2B"/>
    <w:pPr>
      <w:tabs>
        <w:tab w:val="num" w:pos="360"/>
      </w:tabs>
      <w:ind w:left="360" w:hanging="360"/>
    </w:pPr>
    <w:rPr>
      <w:rFonts w:ascii="Arial" w:hAnsi="Arial"/>
      <w:b/>
      <w:sz w:val="20"/>
      <w:lang w:val="en-GB" w:eastAsia="en-US"/>
    </w:rPr>
  </w:style>
  <w:style w:type="paragraph" w:styleId="BodyText3">
    <w:name w:val="Body Text 3"/>
    <w:basedOn w:val="Normal"/>
    <w:link w:val="BodyText3Char"/>
    <w:uiPriority w:val="99"/>
    <w:rsid w:val="006B2A2B"/>
    <w:rPr>
      <w:rFonts w:ascii="Arial" w:hAnsi="Arial"/>
      <w:b/>
      <w:i/>
      <w:color w:val="000000"/>
      <w:sz w:val="20"/>
    </w:rPr>
  </w:style>
  <w:style w:type="character" w:customStyle="1" w:styleId="BodyText3Char">
    <w:name w:val="Body Text 3 Char"/>
    <w:basedOn w:val="DefaultParagraphFont"/>
    <w:link w:val="BodyText3"/>
    <w:uiPriority w:val="99"/>
    <w:semiHidden/>
    <w:rsid w:val="004508DF"/>
    <w:rPr>
      <w:sz w:val="16"/>
      <w:szCs w:val="16"/>
      <w:lang w:eastAsia="en-AU"/>
    </w:rPr>
  </w:style>
  <w:style w:type="character" w:styleId="Hyperlink">
    <w:name w:val="Hyperlink"/>
    <w:basedOn w:val="DefaultParagraphFont"/>
    <w:uiPriority w:val="99"/>
    <w:rsid w:val="006B2A2B"/>
    <w:rPr>
      <w:rFonts w:cs="Times New Roman"/>
      <w:color w:val="0000FF"/>
      <w:u w:val="single"/>
    </w:rPr>
  </w:style>
  <w:style w:type="table" w:styleId="TableGrid">
    <w:name w:val="Table Grid"/>
    <w:basedOn w:val="TableNormal"/>
    <w:uiPriority w:val="99"/>
    <w:rsid w:val="006B2A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2B"/>
    <w:pPr>
      <w:tabs>
        <w:tab w:val="center" w:pos="4153"/>
        <w:tab w:val="right" w:pos="8306"/>
      </w:tabs>
    </w:pPr>
  </w:style>
  <w:style w:type="character" w:customStyle="1" w:styleId="FooterChar">
    <w:name w:val="Footer Char"/>
    <w:basedOn w:val="DefaultParagraphFont"/>
    <w:link w:val="Footer"/>
    <w:uiPriority w:val="99"/>
    <w:semiHidden/>
    <w:rsid w:val="004508DF"/>
    <w:rPr>
      <w:sz w:val="24"/>
      <w:szCs w:val="20"/>
      <w:lang w:eastAsia="en-AU"/>
    </w:rPr>
  </w:style>
  <w:style w:type="character" w:styleId="PageNumber">
    <w:name w:val="page number"/>
    <w:basedOn w:val="DefaultParagraphFont"/>
    <w:uiPriority w:val="99"/>
    <w:rsid w:val="006B2A2B"/>
    <w:rPr>
      <w:rFonts w:cs="Times New Roman"/>
    </w:rPr>
  </w:style>
  <w:style w:type="paragraph" w:styleId="Header">
    <w:name w:val="header"/>
    <w:basedOn w:val="Normal"/>
    <w:link w:val="HeaderChar"/>
    <w:uiPriority w:val="99"/>
    <w:rsid w:val="006B2A2B"/>
    <w:pPr>
      <w:tabs>
        <w:tab w:val="center" w:pos="4153"/>
        <w:tab w:val="right" w:pos="8306"/>
      </w:tabs>
    </w:pPr>
  </w:style>
  <w:style w:type="character" w:customStyle="1" w:styleId="HeaderChar">
    <w:name w:val="Header Char"/>
    <w:basedOn w:val="DefaultParagraphFont"/>
    <w:link w:val="Header"/>
    <w:uiPriority w:val="99"/>
    <w:locked/>
    <w:rsid w:val="00D834E1"/>
    <w:rPr>
      <w:rFonts w:cs="Times New Roman"/>
      <w:sz w:val="24"/>
      <w:lang w:val="en-US"/>
    </w:rPr>
  </w:style>
  <w:style w:type="character" w:styleId="Strong">
    <w:name w:val="Strong"/>
    <w:basedOn w:val="DefaultParagraphFont"/>
    <w:uiPriority w:val="99"/>
    <w:qFormat/>
    <w:rsid w:val="009E0D94"/>
    <w:rPr>
      <w:rFonts w:cs="Times New Roman"/>
      <w:b/>
    </w:rPr>
  </w:style>
  <w:style w:type="character" w:styleId="FollowedHyperlink">
    <w:name w:val="FollowedHyperlink"/>
    <w:basedOn w:val="DefaultParagraphFont"/>
    <w:uiPriority w:val="99"/>
    <w:rsid w:val="00105965"/>
    <w:rPr>
      <w:rFonts w:cs="Times New Roman"/>
      <w:color w:val="800080"/>
      <w:u w:val="single"/>
    </w:rPr>
  </w:style>
  <w:style w:type="paragraph" w:styleId="DocumentMap">
    <w:name w:val="Document Map"/>
    <w:basedOn w:val="Normal"/>
    <w:link w:val="DocumentMapChar"/>
    <w:uiPriority w:val="99"/>
    <w:semiHidden/>
    <w:rsid w:val="00B378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508DF"/>
    <w:rPr>
      <w:sz w:val="0"/>
      <w:szCs w:val="0"/>
      <w:lang w:eastAsia="en-AU"/>
    </w:rPr>
  </w:style>
  <w:style w:type="paragraph" w:styleId="BalloonText">
    <w:name w:val="Balloon Text"/>
    <w:basedOn w:val="Normal"/>
    <w:link w:val="BalloonTextChar"/>
    <w:uiPriority w:val="99"/>
    <w:semiHidden/>
    <w:rsid w:val="003564DB"/>
    <w:rPr>
      <w:rFonts w:ascii="Tahoma" w:hAnsi="Tahoma" w:cs="Tahoma"/>
      <w:sz w:val="16"/>
      <w:szCs w:val="16"/>
    </w:rPr>
  </w:style>
  <w:style w:type="character" w:customStyle="1" w:styleId="BalloonTextChar">
    <w:name w:val="Balloon Text Char"/>
    <w:basedOn w:val="DefaultParagraphFont"/>
    <w:link w:val="BalloonText"/>
    <w:uiPriority w:val="99"/>
    <w:semiHidden/>
    <w:rsid w:val="004508DF"/>
    <w:rPr>
      <w:sz w:val="0"/>
      <w:szCs w:val="0"/>
      <w:lang w:eastAsia="en-AU"/>
    </w:rPr>
  </w:style>
  <w:style w:type="paragraph" w:customStyle="1" w:styleId="ClauseHeading">
    <w:name w:val="Clause Heading"/>
    <w:basedOn w:val="Normal"/>
    <w:uiPriority w:val="99"/>
    <w:rsid w:val="00677EE5"/>
    <w:pPr>
      <w:tabs>
        <w:tab w:val="num" w:pos="567"/>
      </w:tabs>
      <w:ind w:left="567" w:hanging="567"/>
    </w:pPr>
  </w:style>
  <w:style w:type="paragraph" w:customStyle="1" w:styleId="clause11">
    <w:name w:val="clause 1.1"/>
    <w:basedOn w:val="Normal"/>
    <w:uiPriority w:val="99"/>
    <w:rsid w:val="00677EE5"/>
    <w:pPr>
      <w:numPr>
        <w:ilvl w:val="1"/>
        <w:numId w:val="5"/>
      </w:numPr>
      <w:tabs>
        <w:tab w:val="clear" w:pos="643"/>
        <w:tab w:val="num" w:pos="567"/>
      </w:tabs>
      <w:ind w:left="567" w:hanging="567"/>
    </w:pPr>
    <w:rPr>
      <w:rFonts w:ascii="Arial" w:hAnsi="Arial"/>
      <w:sz w:val="22"/>
    </w:rPr>
  </w:style>
  <w:style w:type="paragraph" w:customStyle="1" w:styleId="Clausei">
    <w:name w:val="Clause (i)"/>
    <w:basedOn w:val="Normal"/>
    <w:uiPriority w:val="99"/>
    <w:rsid w:val="00677EE5"/>
    <w:pPr>
      <w:numPr>
        <w:ilvl w:val="3"/>
        <w:numId w:val="5"/>
      </w:numPr>
      <w:tabs>
        <w:tab w:val="clear" w:pos="643"/>
        <w:tab w:val="num" w:pos="1854"/>
      </w:tabs>
      <w:ind w:left="1701" w:hanging="567"/>
    </w:pPr>
  </w:style>
  <w:style w:type="paragraph" w:customStyle="1" w:styleId="StyleClauseHeadingBold">
    <w:name w:val="Style Clause Heading + Bold"/>
    <w:basedOn w:val="ClauseHeading"/>
    <w:uiPriority w:val="99"/>
    <w:rsid w:val="00677EE5"/>
    <w:rPr>
      <w:rFonts w:ascii="Arial" w:hAnsi="Arial"/>
      <w:b/>
      <w:bCs/>
    </w:rPr>
  </w:style>
  <w:style w:type="paragraph" w:customStyle="1" w:styleId="CUNumber1">
    <w:name w:val="CU_Number1"/>
    <w:basedOn w:val="Normal"/>
    <w:uiPriority w:val="99"/>
    <w:rsid w:val="0030323E"/>
    <w:pPr>
      <w:numPr>
        <w:numId w:val="10"/>
      </w:numPr>
      <w:spacing w:after="220"/>
      <w:outlineLvl w:val="0"/>
    </w:pPr>
    <w:rPr>
      <w:sz w:val="22"/>
      <w:szCs w:val="24"/>
      <w:lang w:val="en-AU" w:eastAsia="en-US"/>
    </w:rPr>
  </w:style>
  <w:style w:type="paragraph" w:customStyle="1" w:styleId="CUNumber2">
    <w:name w:val="CU_Number2"/>
    <w:basedOn w:val="Normal"/>
    <w:uiPriority w:val="99"/>
    <w:rsid w:val="0030323E"/>
    <w:pPr>
      <w:numPr>
        <w:ilvl w:val="1"/>
        <w:numId w:val="10"/>
      </w:numPr>
      <w:spacing w:after="220"/>
      <w:outlineLvl w:val="1"/>
    </w:pPr>
    <w:rPr>
      <w:sz w:val="22"/>
      <w:szCs w:val="24"/>
      <w:lang w:val="en-AU" w:eastAsia="en-US"/>
    </w:rPr>
  </w:style>
  <w:style w:type="paragraph" w:customStyle="1" w:styleId="CUNumber3">
    <w:name w:val="CU_Number3"/>
    <w:basedOn w:val="Normal"/>
    <w:uiPriority w:val="99"/>
    <w:rsid w:val="0030323E"/>
    <w:pPr>
      <w:numPr>
        <w:ilvl w:val="2"/>
        <w:numId w:val="10"/>
      </w:numPr>
      <w:spacing w:after="220"/>
      <w:outlineLvl w:val="2"/>
    </w:pPr>
    <w:rPr>
      <w:sz w:val="22"/>
      <w:szCs w:val="24"/>
      <w:lang w:val="en-AU" w:eastAsia="en-US"/>
    </w:rPr>
  </w:style>
  <w:style w:type="paragraph" w:customStyle="1" w:styleId="CUNumber4">
    <w:name w:val="CU_Number4"/>
    <w:basedOn w:val="Normal"/>
    <w:uiPriority w:val="99"/>
    <w:rsid w:val="0030323E"/>
    <w:pPr>
      <w:numPr>
        <w:ilvl w:val="3"/>
        <w:numId w:val="10"/>
      </w:numPr>
      <w:spacing w:after="220"/>
      <w:outlineLvl w:val="3"/>
    </w:pPr>
    <w:rPr>
      <w:sz w:val="22"/>
      <w:szCs w:val="24"/>
      <w:lang w:val="en-AU" w:eastAsia="en-US"/>
    </w:rPr>
  </w:style>
  <w:style w:type="paragraph" w:customStyle="1" w:styleId="CUNumber5">
    <w:name w:val="CU_Number5"/>
    <w:basedOn w:val="Normal"/>
    <w:uiPriority w:val="99"/>
    <w:rsid w:val="0030323E"/>
    <w:pPr>
      <w:numPr>
        <w:ilvl w:val="4"/>
        <w:numId w:val="10"/>
      </w:numPr>
      <w:spacing w:after="220"/>
      <w:outlineLvl w:val="4"/>
    </w:pPr>
    <w:rPr>
      <w:sz w:val="22"/>
      <w:szCs w:val="24"/>
      <w:lang w:val="en-AU" w:eastAsia="en-US"/>
    </w:rPr>
  </w:style>
  <w:style w:type="paragraph" w:customStyle="1" w:styleId="CUNumber6">
    <w:name w:val="CU_Number6"/>
    <w:basedOn w:val="Normal"/>
    <w:uiPriority w:val="99"/>
    <w:rsid w:val="0030323E"/>
    <w:pPr>
      <w:numPr>
        <w:ilvl w:val="5"/>
        <w:numId w:val="10"/>
      </w:numPr>
      <w:spacing w:after="220"/>
      <w:outlineLvl w:val="5"/>
    </w:pPr>
    <w:rPr>
      <w:sz w:val="22"/>
      <w:szCs w:val="24"/>
      <w:lang w:val="en-AU" w:eastAsia="en-US"/>
    </w:rPr>
  </w:style>
  <w:style w:type="paragraph" w:customStyle="1" w:styleId="CUNumber7">
    <w:name w:val="CU_Number7"/>
    <w:basedOn w:val="Normal"/>
    <w:uiPriority w:val="99"/>
    <w:rsid w:val="0030323E"/>
    <w:pPr>
      <w:numPr>
        <w:ilvl w:val="6"/>
        <w:numId w:val="10"/>
      </w:numPr>
      <w:spacing w:after="220"/>
      <w:outlineLvl w:val="6"/>
    </w:pPr>
    <w:rPr>
      <w:sz w:val="22"/>
      <w:szCs w:val="24"/>
      <w:lang w:val="en-AU" w:eastAsia="en-US"/>
    </w:rPr>
  </w:style>
  <w:style w:type="paragraph" w:customStyle="1" w:styleId="CUNumber8">
    <w:name w:val="CU_Number8"/>
    <w:basedOn w:val="Normal"/>
    <w:uiPriority w:val="99"/>
    <w:rsid w:val="0030323E"/>
    <w:pPr>
      <w:numPr>
        <w:ilvl w:val="7"/>
        <w:numId w:val="10"/>
      </w:numPr>
      <w:spacing w:after="220"/>
      <w:outlineLvl w:val="7"/>
    </w:pPr>
    <w:rPr>
      <w:sz w:val="22"/>
      <w:szCs w:val="24"/>
      <w:lang w:val="en-AU" w:eastAsia="en-US"/>
    </w:rPr>
  </w:style>
  <w:style w:type="paragraph" w:customStyle="1" w:styleId="Char1CharCharCharCharCharChar">
    <w:name w:val="Char1 Char Char Char Char Char Char"/>
    <w:basedOn w:val="Normal"/>
    <w:uiPriority w:val="99"/>
    <w:rsid w:val="007E5B8F"/>
    <w:pPr>
      <w:spacing w:after="160" w:line="240" w:lineRule="exact"/>
    </w:pPr>
    <w:rPr>
      <w:rFonts w:ascii="Tahoma" w:eastAsia="SimSun" w:hAnsi="Tahoma" w:cs="Tahoma"/>
      <w:sz w:val="20"/>
      <w:lang w:eastAsia="en-US"/>
    </w:rPr>
  </w:style>
  <w:style w:type="paragraph" w:customStyle="1" w:styleId="IndentParaLevel1">
    <w:name w:val="IndentParaLevel1"/>
    <w:basedOn w:val="Normal"/>
    <w:uiPriority w:val="99"/>
    <w:rsid w:val="00D818CF"/>
    <w:pPr>
      <w:spacing w:after="220"/>
      <w:ind w:left="964"/>
    </w:pPr>
    <w:rPr>
      <w:sz w:val="22"/>
      <w:szCs w:val="24"/>
      <w:lang w:val="en-AU" w:eastAsia="en-US"/>
    </w:rPr>
  </w:style>
  <w:style w:type="paragraph" w:customStyle="1" w:styleId="Definition">
    <w:name w:val="Definition"/>
    <w:basedOn w:val="Normal"/>
    <w:uiPriority w:val="99"/>
    <w:rsid w:val="00D818CF"/>
    <w:pPr>
      <w:numPr>
        <w:numId w:val="11"/>
      </w:numPr>
      <w:spacing w:after="220"/>
    </w:pPr>
    <w:rPr>
      <w:sz w:val="22"/>
      <w:szCs w:val="22"/>
      <w:lang w:val="en-AU" w:eastAsia="en-US"/>
    </w:rPr>
  </w:style>
  <w:style w:type="paragraph" w:customStyle="1" w:styleId="DefinitionNum2">
    <w:name w:val="DefinitionNum2"/>
    <w:basedOn w:val="Normal"/>
    <w:uiPriority w:val="99"/>
    <w:rsid w:val="00D818CF"/>
    <w:pPr>
      <w:numPr>
        <w:ilvl w:val="1"/>
        <w:numId w:val="11"/>
      </w:numPr>
      <w:spacing w:after="220"/>
    </w:pPr>
    <w:rPr>
      <w:color w:val="000000"/>
      <w:sz w:val="22"/>
      <w:szCs w:val="24"/>
      <w:lang w:val="en-AU" w:eastAsia="en-US"/>
    </w:rPr>
  </w:style>
  <w:style w:type="paragraph" w:customStyle="1" w:styleId="DefinitionNum3">
    <w:name w:val="DefinitionNum3"/>
    <w:basedOn w:val="Normal"/>
    <w:uiPriority w:val="99"/>
    <w:rsid w:val="00D818CF"/>
    <w:pPr>
      <w:numPr>
        <w:ilvl w:val="2"/>
        <w:numId w:val="11"/>
      </w:numPr>
      <w:spacing w:after="220"/>
      <w:outlineLvl w:val="2"/>
    </w:pPr>
    <w:rPr>
      <w:color w:val="000000"/>
      <w:sz w:val="22"/>
      <w:szCs w:val="22"/>
      <w:lang w:val="en-AU" w:eastAsia="en-US"/>
    </w:rPr>
  </w:style>
  <w:style w:type="paragraph" w:customStyle="1" w:styleId="DefinitionNum4">
    <w:name w:val="DefinitionNum4"/>
    <w:basedOn w:val="Normal"/>
    <w:uiPriority w:val="99"/>
    <w:rsid w:val="00D818CF"/>
    <w:pPr>
      <w:numPr>
        <w:ilvl w:val="3"/>
        <w:numId w:val="11"/>
      </w:numPr>
      <w:spacing w:after="220"/>
    </w:pPr>
    <w:rPr>
      <w:sz w:val="22"/>
      <w:szCs w:val="24"/>
      <w:lang w:val="en-AU" w:eastAsia="en-US"/>
    </w:rPr>
  </w:style>
  <w:style w:type="paragraph" w:styleId="BodyText2">
    <w:name w:val="Body Text 2"/>
    <w:basedOn w:val="Normal"/>
    <w:link w:val="BodyText2Char"/>
    <w:uiPriority w:val="99"/>
    <w:rsid w:val="00D818CF"/>
    <w:pPr>
      <w:spacing w:after="120" w:line="480" w:lineRule="auto"/>
    </w:pPr>
  </w:style>
  <w:style w:type="character" w:customStyle="1" w:styleId="BodyText2Char">
    <w:name w:val="Body Text 2 Char"/>
    <w:basedOn w:val="DefaultParagraphFont"/>
    <w:link w:val="BodyText2"/>
    <w:uiPriority w:val="99"/>
    <w:semiHidden/>
    <w:rsid w:val="004508DF"/>
    <w:rPr>
      <w:sz w:val="24"/>
      <w:szCs w:val="20"/>
      <w:lang w:eastAsia="en-AU"/>
    </w:rPr>
  </w:style>
  <w:style w:type="paragraph" w:customStyle="1" w:styleId="TableText">
    <w:name w:val="TableText"/>
    <w:basedOn w:val="Normal"/>
    <w:uiPriority w:val="99"/>
    <w:rsid w:val="00D818CF"/>
    <w:rPr>
      <w:sz w:val="22"/>
      <w:szCs w:val="24"/>
      <w:lang w:val="en-AU" w:eastAsia="en-US"/>
    </w:rPr>
  </w:style>
  <w:style w:type="paragraph" w:customStyle="1" w:styleId="Schedule1">
    <w:name w:val="Schedule_1"/>
    <w:basedOn w:val="Normal"/>
    <w:next w:val="IndentParaLevel1"/>
    <w:uiPriority w:val="99"/>
    <w:rsid w:val="00D818CF"/>
    <w:pPr>
      <w:keepNext/>
      <w:numPr>
        <w:ilvl w:val="1"/>
        <w:numId w:val="12"/>
      </w:numPr>
      <w:pBdr>
        <w:top w:val="single" w:sz="12" w:space="1" w:color="auto"/>
      </w:pBdr>
      <w:spacing w:after="220"/>
      <w:outlineLvl w:val="0"/>
    </w:pPr>
    <w:rPr>
      <w:rFonts w:ascii="Arial" w:hAnsi="Arial"/>
      <w:b/>
      <w:sz w:val="28"/>
      <w:szCs w:val="24"/>
      <w:lang w:val="en-AU" w:eastAsia="en-US"/>
    </w:rPr>
  </w:style>
  <w:style w:type="paragraph" w:customStyle="1" w:styleId="Schedule2">
    <w:name w:val="Schedule_2"/>
    <w:basedOn w:val="Normal"/>
    <w:next w:val="IndentParaLevel1"/>
    <w:uiPriority w:val="99"/>
    <w:rsid w:val="00D818CF"/>
    <w:pPr>
      <w:keepNext/>
      <w:numPr>
        <w:ilvl w:val="2"/>
        <w:numId w:val="12"/>
      </w:numPr>
      <w:spacing w:after="220"/>
      <w:outlineLvl w:val="1"/>
    </w:pPr>
    <w:rPr>
      <w:rFonts w:ascii="Arial" w:hAnsi="Arial"/>
      <w:b/>
      <w:szCs w:val="24"/>
      <w:lang w:val="en-AU" w:eastAsia="en-US"/>
    </w:rPr>
  </w:style>
  <w:style w:type="paragraph" w:customStyle="1" w:styleId="Schedule3">
    <w:name w:val="Schedule_3"/>
    <w:basedOn w:val="Normal"/>
    <w:uiPriority w:val="99"/>
    <w:rsid w:val="00D818CF"/>
    <w:pPr>
      <w:numPr>
        <w:ilvl w:val="3"/>
        <w:numId w:val="12"/>
      </w:numPr>
      <w:spacing w:after="220"/>
      <w:outlineLvl w:val="2"/>
    </w:pPr>
    <w:rPr>
      <w:sz w:val="22"/>
      <w:szCs w:val="24"/>
      <w:lang w:val="en-AU" w:eastAsia="en-US"/>
    </w:rPr>
  </w:style>
  <w:style w:type="paragraph" w:customStyle="1" w:styleId="Schedule4">
    <w:name w:val="Schedule_4"/>
    <w:basedOn w:val="Normal"/>
    <w:uiPriority w:val="99"/>
    <w:rsid w:val="00D818CF"/>
    <w:pPr>
      <w:numPr>
        <w:ilvl w:val="4"/>
        <w:numId w:val="12"/>
      </w:numPr>
      <w:spacing w:after="220"/>
      <w:outlineLvl w:val="3"/>
    </w:pPr>
    <w:rPr>
      <w:sz w:val="22"/>
      <w:szCs w:val="24"/>
      <w:lang w:val="en-AU" w:eastAsia="en-US"/>
    </w:rPr>
  </w:style>
  <w:style w:type="paragraph" w:customStyle="1" w:styleId="Schedule5">
    <w:name w:val="Schedule_5"/>
    <w:basedOn w:val="Normal"/>
    <w:uiPriority w:val="99"/>
    <w:rsid w:val="00D818CF"/>
    <w:pPr>
      <w:numPr>
        <w:ilvl w:val="5"/>
        <w:numId w:val="12"/>
      </w:numPr>
      <w:spacing w:after="220"/>
      <w:outlineLvl w:val="5"/>
    </w:pPr>
    <w:rPr>
      <w:sz w:val="22"/>
      <w:szCs w:val="24"/>
      <w:lang w:val="en-AU" w:eastAsia="en-US"/>
    </w:rPr>
  </w:style>
  <w:style w:type="paragraph" w:customStyle="1" w:styleId="Schedule6">
    <w:name w:val="Schedule_6"/>
    <w:basedOn w:val="Normal"/>
    <w:uiPriority w:val="99"/>
    <w:rsid w:val="00D818CF"/>
    <w:pPr>
      <w:numPr>
        <w:ilvl w:val="6"/>
        <w:numId w:val="12"/>
      </w:numPr>
      <w:spacing w:after="220"/>
      <w:outlineLvl w:val="6"/>
    </w:pPr>
    <w:rPr>
      <w:sz w:val="22"/>
      <w:szCs w:val="24"/>
      <w:lang w:val="en-AU" w:eastAsia="en-US"/>
    </w:rPr>
  </w:style>
  <w:style w:type="paragraph" w:customStyle="1" w:styleId="Schedule7">
    <w:name w:val="Schedule_7"/>
    <w:basedOn w:val="Normal"/>
    <w:uiPriority w:val="99"/>
    <w:rsid w:val="00D818CF"/>
    <w:pPr>
      <w:numPr>
        <w:ilvl w:val="7"/>
        <w:numId w:val="12"/>
      </w:numPr>
      <w:spacing w:after="220"/>
      <w:outlineLvl w:val="7"/>
    </w:pPr>
    <w:rPr>
      <w:sz w:val="22"/>
      <w:szCs w:val="24"/>
      <w:lang w:val="en-AU" w:eastAsia="en-US"/>
    </w:rPr>
  </w:style>
  <w:style w:type="paragraph" w:customStyle="1" w:styleId="Schedule8">
    <w:name w:val="Schedule_8"/>
    <w:basedOn w:val="Normal"/>
    <w:uiPriority w:val="99"/>
    <w:rsid w:val="00D818CF"/>
    <w:pPr>
      <w:numPr>
        <w:ilvl w:val="8"/>
        <w:numId w:val="12"/>
      </w:numPr>
      <w:spacing w:after="220"/>
      <w:outlineLvl w:val="8"/>
    </w:pPr>
    <w:rPr>
      <w:sz w:val="22"/>
      <w:szCs w:val="24"/>
      <w:lang w:val="en-AU" w:eastAsia="en-US"/>
    </w:rPr>
  </w:style>
  <w:style w:type="paragraph" w:customStyle="1" w:styleId="ScheduleHeading">
    <w:name w:val="Schedule Heading"/>
    <w:basedOn w:val="Normal"/>
    <w:next w:val="Normal"/>
    <w:uiPriority w:val="99"/>
    <w:rsid w:val="00D818CF"/>
    <w:pPr>
      <w:pageBreakBefore/>
      <w:numPr>
        <w:numId w:val="12"/>
      </w:numPr>
      <w:spacing w:after="220"/>
      <w:outlineLvl w:val="0"/>
    </w:pPr>
    <w:rPr>
      <w:rFonts w:ascii="Arial" w:hAnsi="Arial"/>
      <w:b/>
      <w:szCs w:val="24"/>
      <w:lang w:val="en-AU" w:eastAsia="en-US"/>
    </w:rPr>
  </w:style>
  <w:style w:type="paragraph" w:customStyle="1" w:styleId="Normal-Arial12CharCharChar1CharChar">
    <w:name w:val="Normal - Arial 12 Char Char Char1 Char Char"/>
    <w:basedOn w:val="Normal"/>
    <w:uiPriority w:val="99"/>
    <w:rsid w:val="00D818CF"/>
    <w:pPr>
      <w:jc w:val="both"/>
    </w:pPr>
    <w:rPr>
      <w:rFonts w:ascii="Arial" w:hAnsi="Arial"/>
      <w:szCs w:val="24"/>
      <w:lang w:eastAsia="en-US"/>
    </w:rPr>
  </w:style>
  <w:style w:type="paragraph" w:customStyle="1" w:styleId="Clausea">
    <w:name w:val="Clause (a)"/>
    <w:basedOn w:val="Normal"/>
    <w:uiPriority w:val="99"/>
    <w:rsid w:val="00846D7E"/>
    <w:pPr>
      <w:spacing w:after="240"/>
      <w:ind w:left="567"/>
      <w:jc w:val="both"/>
    </w:pPr>
    <w:rPr>
      <w:color w:val="000000"/>
      <w:lang w:eastAsia="en-US"/>
    </w:rPr>
  </w:style>
  <w:style w:type="paragraph" w:customStyle="1" w:styleId="recitals">
    <w:name w:val="recitals"/>
    <w:basedOn w:val="Normal"/>
    <w:uiPriority w:val="99"/>
    <w:rsid w:val="00846D7E"/>
    <w:pPr>
      <w:numPr>
        <w:numId w:val="13"/>
      </w:numPr>
      <w:spacing w:after="240"/>
    </w:pPr>
    <w:rPr>
      <w:color w:val="000000"/>
      <w:lang w:eastAsia="en-US"/>
    </w:rPr>
  </w:style>
  <w:style w:type="paragraph" w:customStyle="1" w:styleId="Definitions">
    <w:name w:val="Definitions"/>
    <w:basedOn w:val="Normal"/>
    <w:uiPriority w:val="99"/>
    <w:rsid w:val="00497763"/>
    <w:pPr>
      <w:spacing w:after="240"/>
      <w:ind w:left="567"/>
    </w:pPr>
    <w:rPr>
      <w:color w:val="000000"/>
      <w:lang w:eastAsia="en-US"/>
    </w:rPr>
  </w:style>
  <w:style w:type="paragraph" w:customStyle="1" w:styleId="ItemNumbering">
    <w:name w:val="Item Numbering"/>
    <w:basedOn w:val="Normal"/>
    <w:next w:val="Normal"/>
    <w:uiPriority w:val="99"/>
    <w:rsid w:val="00BA54B5"/>
    <w:pPr>
      <w:keepNext/>
      <w:numPr>
        <w:numId w:val="14"/>
      </w:numPr>
      <w:spacing w:after="220"/>
    </w:pPr>
    <w:rPr>
      <w:b/>
      <w:sz w:val="22"/>
      <w:szCs w:val="24"/>
      <w:lang w:eastAsia="en-US"/>
    </w:rPr>
  </w:style>
  <w:style w:type="paragraph" w:customStyle="1" w:styleId="MyBodyText">
    <w:name w:val="My Body Text"/>
    <w:basedOn w:val="Normal"/>
    <w:uiPriority w:val="99"/>
    <w:rsid w:val="005A2B28"/>
    <w:pPr>
      <w:tabs>
        <w:tab w:val="left" w:pos="-1080"/>
        <w:tab w:val="left" w:pos="-720"/>
        <w:tab w:val="left" w:pos="0"/>
        <w:tab w:val="left" w:pos="714"/>
        <w:tab w:val="left" w:pos="1701"/>
      </w:tabs>
      <w:spacing w:before="120"/>
      <w:ind w:left="709"/>
      <w:jc w:val="both"/>
    </w:pPr>
    <w:rPr>
      <w:rFonts w:ascii="Garamond" w:hAnsi="Garamond"/>
      <w:lang w:val="en-AU" w:eastAsia="en-US"/>
    </w:rPr>
  </w:style>
  <w:style w:type="paragraph" w:customStyle="1" w:styleId="MyHeading1">
    <w:name w:val="My Heading 1"/>
    <w:basedOn w:val="Heading1"/>
    <w:uiPriority w:val="99"/>
    <w:rsid w:val="005A2B28"/>
    <w:pPr>
      <w:pBdr>
        <w:bottom w:val="single" w:sz="4" w:space="1" w:color="auto"/>
      </w:pBdr>
      <w:tabs>
        <w:tab w:val="clear" w:pos="1080"/>
        <w:tab w:val="num" w:pos="567"/>
      </w:tabs>
      <w:spacing w:before="480" w:after="120" w:line="240" w:lineRule="auto"/>
      <w:ind w:left="567" w:right="0" w:hanging="567"/>
    </w:pPr>
    <w:rPr>
      <w:rFonts w:ascii="Arial Narrow" w:hAnsi="Arial Narrow"/>
      <w:color w:val="auto"/>
      <w:kern w:val="28"/>
      <w:sz w:val="28"/>
    </w:rPr>
  </w:style>
  <w:style w:type="paragraph" w:customStyle="1" w:styleId="ClauseLevel5">
    <w:name w:val="Clause (Level 5)"/>
    <w:basedOn w:val="Normal"/>
    <w:uiPriority w:val="99"/>
    <w:rsid w:val="00CC4F9E"/>
    <w:pPr>
      <w:tabs>
        <w:tab w:val="num" w:pos="2268"/>
      </w:tabs>
      <w:spacing w:after="240"/>
      <w:ind w:left="2268" w:hanging="567"/>
      <w:jc w:val="both"/>
    </w:pPr>
    <w:rPr>
      <w:rFonts w:ascii="Arial" w:hAnsi="Arial"/>
      <w:szCs w:val="24"/>
      <w:lang w:val="en-AU"/>
    </w:rPr>
  </w:style>
  <w:style w:type="paragraph" w:customStyle="1" w:styleId="CharCharChar">
    <w:name w:val="Char Char Char"/>
    <w:basedOn w:val="Normal"/>
    <w:uiPriority w:val="99"/>
    <w:rsid w:val="00B94F5D"/>
    <w:pPr>
      <w:spacing w:after="160" w:line="240" w:lineRule="exact"/>
    </w:pPr>
    <w:rPr>
      <w:rFonts w:ascii="Arial" w:hAnsi="Arial" w:cs="Arial"/>
      <w:sz w:val="20"/>
      <w:lang w:eastAsia="en-US"/>
    </w:rPr>
  </w:style>
  <w:style w:type="paragraph" w:customStyle="1" w:styleId="DefaultParagraphFontParaCharChar">
    <w:name w:val="Default Paragraph Font Para Char Char"/>
    <w:basedOn w:val="Normal"/>
    <w:uiPriority w:val="99"/>
    <w:rsid w:val="00C4462A"/>
    <w:rPr>
      <w:rFonts w:ascii="Arial" w:hAnsi="Arial" w:cs="Arial"/>
      <w:sz w:val="22"/>
      <w:szCs w:val="22"/>
      <w:lang w:val="en-AU" w:eastAsia="en-US"/>
    </w:rPr>
  </w:style>
  <w:style w:type="paragraph" w:customStyle="1" w:styleId="Char">
    <w:name w:val="Char"/>
    <w:basedOn w:val="Normal"/>
    <w:uiPriority w:val="99"/>
    <w:rsid w:val="00791A6A"/>
    <w:pPr>
      <w:spacing w:after="160" w:line="240" w:lineRule="exact"/>
    </w:pPr>
    <w:rPr>
      <w:rFonts w:ascii="Tahoma" w:eastAsia="SimSun" w:hAnsi="Tahoma" w:cs="Tahoma"/>
      <w:sz w:val="20"/>
      <w:lang w:eastAsia="en-US"/>
    </w:rPr>
  </w:style>
  <w:style w:type="character" w:styleId="CommentReference">
    <w:name w:val="annotation reference"/>
    <w:basedOn w:val="DefaultParagraphFont"/>
    <w:uiPriority w:val="99"/>
    <w:semiHidden/>
    <w:rsid w:val="00722B9A"/>
    <w:rPr>
      <w:rFonts w:cs="Times New Roman"/>
      <w:sz w:val="16"/>
    </w:rPr>
  </w:style>
  <w:style w:type="paragraph" w:styleId="CommentText">
    <w:name w:val="annotation text"/>
    <w:basedOn w:val="Normal"/>
    <w:link w:val="CommentTextChar"/>
    <w:uiPriority w:val="99"/>
    <w:semiHidden/>
    <w:rsid w:val="00722B9A"/>
    <w:rPr>
      <w:sz w:val="20"/>
    </w:rPr>
  </w:style>
  <w:style w:type="character" w:customStyle="1" w:styleId="CommentTextChar">
    <w:name w:val="Comment Text Char"/>
    <w:basedOn w:val="DefaultParagraphFont"/>
    <w:link w:val="CommentText"/>
    <w:uiPriority w:val="99"/>
    <w:semiHidden/>
    <w:rsid w:val="004508DF"/>
    <w:rPr>
      <w:sz w:val="20"/>
      <w:szCs w:val="20"/>
      <w:lang w:eastAsia="en-AU"/>
    </w:rPr>
  </w:style>
  <w:style w:type="paragraph" w:styleId="CommentSubject">
    <w:name w:val="annotation subject"/>
    <w:basedOn w:val="CommentText"/>
    <w:next w:val="CommentText"/>
    <w:link w:val="CommentSubjectChar"/>
    <w:uiPriority w:val="99"/>
    <w:semiHidden/>
    <w:rsid w:val="00722B9A"/>
    <w:rPr>
      <w:b/>
      <w:bCs/>
    </w:rPr>
  </w:style>
  <w:style w:type="character" w:customStyle="1" w:styleId="CommentSubjectChar">
    <w:name w:val="Comment Subject Char"/>
    <w:basedOn w:val="CommentTextChar"/>
    <w:link w:val="CommentSubject"/>
    <w:uiPriority w:val="99"/>
    <w:semiHidden/>
    <w:rsid w:val="004508DF"/>
    <w:rPr>
      <w:b/>
      <w:bCs/>
      <w:sz w:val="20"/>
      <w:szCs w:val="20"/>
      <w:lang w:eastAsia="en-AU"/>
    </w:rPr>
  </w:style>
  <w:style w:type="paragraph" w:customStyle="1" w:styleId="Char1">
    <w:name w:val="Char1"/>
    <w:basedOn w:val="Normal"/>
    <w:uiPriority w:val="99"/>
    <w:rsid w:val="00F03FDA"/>
    <w:pPr>
      <w:spacing w:after="160" w:line="240" w:lineRule="exact"/>
    </w:pPr>
    <w:rPr>
      <w:rFonts w:ascii="Tahoma" w:eastAsia="SimSun" w:hAnsi="Tahoma" w:cs="Tahoma"/>
      <w:sz w:val="20"/>
      <w:lang w:eastAsia="en-US"/>
    </w:rPr>
  </w:style>
  <w:style w:type="paragraph" w:customStyle="1" w:styleId="clause11CharCharCharChar">
    <w:name w:val="clause 1.1 Char Char Char Char"/>
    <w:basedOn w:val="Normal"/>
    <w:link w:val="clause11CharCharCharCharChar"/>
    <w:uiPriority w:val="99"/>
    <w:rsid w:val="00036443"/>
    <w:pPr>
      <w:numPr>
        <w:ilvl w:val="1"/>
        <w:numId w:val="15"/>
      </w:numPr>
      <w:spacing w:after="240"/>
      <w:jc w:val="both"/>
    </w:pPr>
    <w:rPr>
      <w:rFonts w:ascii="Arial" w:hAnsi="Arial"/>
      <w:sz w:val="22"/>
      <w:szCs w:val="22"/>
      <w:lang w:val="en-AU" w:eastAsia="en-US"/>
    </w:rPr>
  </w:style>
  <w:style w:type="character" w:customStyle="1" w:styleId="clause11CharCharCharCharChar">
    <w:name w:val="clause 1.1 Char Char Char Char Char"/>
    <w:link w:val="clause11CharCharCharChar"/>
    <w:uiPriority w:val="99"/>
    <w:locked/>
    <w:rsid w:val="00036443"/>
    <w:rPr>
      <w:rFonts w:ascii="Arial" w:hAnsi="Arial"/>
      <w:lang w:val="en-AU"/>
    </w:rPr>
  </w:style>
  <w:style w:type="paragraph" w:styleId="ListBullet3">
    <w:name w:val="List Bullet 3"/>
    <w:basedOn w:val="Normal"/>
    <w:uiPriority w:val="99"/>
    <w:rsid w:val="00F41C63"/>
    <w:pPr>
      <w:tabs>
        <w:tab w:val="num" w:pos="926"/>
      </w:tabs>
      <w:ind w:left="926" w:hanging="360"/>
    </w:pPr>
  </w:style>
  <w:style w:type="paragraph" w:styleId="ListBullet5">
    <w:name w:val="List Bullet 5"/>
    <w:basedOn w:val="Normal"/>
    <w:uiPriority w:val="99"/>
    <w:rsid w:val="007005AB"/>
    <w:pPr>
      <w:tabs>
        <w:tab w:val="num" w:pos="1492"/>
      </w:tabs>
      <w:ind w:left="1492" w:hanging="360"/>
    </w:pPr>
  </w:style>
  <w:style w:type="paragraph" w:customStyle="1" w:styleId="Heading">
    <w:name w:val="Heading"/>
    <w:basedOn w:val="Normal"/>
    <w:uiPriority w:val="99"/>
    <w:rsid w:val="007D106B"/>
    <w:pPr>
      <w:numPr>
        <w:numId w:val="19"/>
      </w:numPr>
      <w:tabs>
        <w:tab w:val="left" w:pos="284"/>
      </w:tabs>
      <w:spacing w:before="120" w:after="120"/>
      <w:jc w:val="center"/>
    </w:pPr>
    <w:rPr>
      <w:rFonts w:ascii="Times New Roman Bold" w:hAnsi="Times New Roman Bold"/>
      <w:b/>
      <w:color w:val="000000"/>
      <w:sz w:val="20"/>
      <w:lang w:eastAsia="en-US"/>
    </w:rPr>
  </w:style>
  <w:style w:type="paragraph" w:styleId="ListBullet">
    <w:name w:val="List Bullet"/>
    <w:basedOn w:val="Normal"/>
    <w:uiPriority w:val="99"/>
    <w:rsid w:val="003C0493"/>
  </w:style>
  <w:style w:type="paragraph" w:customStyle="1" w:styleId="msolistparagraph0">
    <w:name w:val="msolistparagraph"/>
    <w:basedOn w:val="Normal"/>
    <w:uiPriority w:val="99"/>
    <w:rsid w:val="00B3042C"/>
    <w:pPr>
      <w:ind w:left="720"/>
    </w:pPr>
    <w:rPr>
      <w:rFonts w:ascii="Calibri" w:hAnsi="Calibri"/>
      <w:sz w:val="22"/>
      <w:szCs w:val="22"/>
      <w:lang w:val="en-AU"/>
    </w:rPr>
  </w:style>
  <w:style w:type="paragraph" w:customStyle="1" w:styleId="SALvl1">
    <w:name w:val="SA Lvl 1"/>
    <w:uiPriority w:val="99"/>
    <w:rsid w:val="00C50C5B"/>
    <w:pPr>
      <w:numPr>
        <w:numId w:val="20"/>
      </w:numPr>
      <w:spacing w:before="240" w:after="240" w:line="300" w:lineRule="atLeast"/>
      <w:jc w:val="both"/>
    </w:pPr>
    <w:rPr>
      <w:rFonts w:ascii="Arial Bold" w:hAnsi="Arial Bold"/>
      <w:b/>
      <w:caps/>
      <w:lang w:val="en-AU"/>
    </w:rPr>
  </w:style>
  <w:style w:type="paragraph" w:customStyle="1" w:styleId="SALvl2">
    <w:name w:val="SA Lvl 2"/>
    <w:uiPriority w:val="99"/>
    <w:rsid w:val="00C50C5B"/>
    <w:pPr>
      <w:numPr>
        <w:ilvl w:val="1"/>
        <w:numId w:val="20"/>
      </w:numPr>
      <w:spacing w:before="120" w:after="240" w:line="300" w:lineRule="atLeast"/>
      <w:jc w:val="both"/>
    </w:pPr>
    <w:rPr>
      <w:rFonts w:ascii="Arial" w:hAnsi="Arial"/>
      <w:lang w:val="en-AU"/>
    </w:rPr>
  </w:style>
  <w:style w:type="paragraph" w:customStyle="1" w:styleId="SALvl3">
    <w:name w:val="SA Lvl 3"/>
    <w:uiPriority w:val="99"/>
    <w:rsid w:val="00C50C5B"/>
    <w:pPr>
      <w:numPr>
        <w:ilvl w:val="2"/>
        <w:numId w:val="20"/>
      </w:numPr>
      <w:spacing w:before="120" w:after="240" w:line="300" w:lineRule="atLeast"/>
      <w:jc w:val="both"/>
    </w:pPr>
    <w:rPr>
      <w:rFonts w:ascii="Arial" w:hAnsi="Arial"/>
      <w:lang w:val="en-AU"/>
    </w:rPr>
  </w:style>
  <w:style w:type="paragraph" w:customStyle="1" w:styleId="SALvl4">
    <w:name w:val="SA Lvl 4"/>
    <w:uiPriority w:val="99"/>
    <w:rsid w:val="00C50C5B"/>
    <w:pPr>
      <w:numPr>
        <w:ilvl w:val="3"/>
        <w:numId w:val="20"/>
      </w:numPr>
      <w:spacing w:before="120" w:after="240" w:line="300" w:lineRule="atLeast"/>
      <w:jc w:val="both"/>
    </w:pPr>
    <w:rPr>
      <w:rFonts w:ascii="Arial" w:hAnsi="Arial"/>
      <w:lang w:val="en-AU"/>
    </w:rPr>
  </w:style>
  <w:style w:type="paragraph" w:customStyle="1" w:styleId="SALvl5">
    <w:name w:val="SA Lvl 5"/>
    <w:uiPriority w:val="99"/>
    <w:rsid w:val="00C50C5B"/>
    <w:pPr>
      <w:numPr>
        <w:ilvl w:val="4"/>
        <w:numId w:val="20"/>
      </w:numPr>
      <w:spacing w:before="120" w:after="240" w:line="300" w:lineRule="atLeast"/>
      <w:jc w:val="both"/>
    </w:pPr>
    <w:rPr>
      <w:rFonts w:ascii="Arial" w:hAnsi="Arial"/>
      <w:lang w:val="en-AU"/>
    </w:rPr>
  </w:style>
  <w:style w:type="paragraph" w:customStyle="1" w:styleId="SALvl6">
    <w:name w:val="SA Lvl 6"/>
    <w:uiPriority w:val="99"/>
    <w:rsid w:val="00C50C5B"/>
    <w:pPr>
      <w:numPr>
        <w:ilvl w:val="5"/>
        <w:numId w:val="20"/>
      </w:numPr>
      <w:spacing w:before="120" w:after="240" w:line="300" w:lineRule="atLeast"/>
      <w:jc w:val="both"/>
    </w:pPr>
    <w:rPr>
      <w:rFonts w:ascii="Arial" w:hAnsi="Arial"/>
      <w:lang w:val="en-AU"/>
    </w:rPr>
  </w:style>
  <w:style w:type="paragraph" w:customStyle="1" w:styleId="SALvl7">
    <w:name w:val="SA Lvl 7"/>
    <w:uiPriority w:val="99"/>
    <w:rsid w:val="00C50C5B"/>
    <w:pPr>
      <w:numPr>
        <w:ilvl w:val="6"/>
        <w:numId w:val="20"/>
      </w:numPr>
      <w:spacing w:before="120" w:after="240" w:line="300" w:lineRule="atLeast"/>
      <w:jc w:val="both"/>
    </w:pPr>
    <w:rPr>
      <w:rFonts w:ascii="Arial" w:hAnsi="Arial"/>
      <w:lang w:val="en-AU"/>
    </w:rPr>
  </w:style>
  <w:style w:type="paragraph" w:customStyle="1" w:styleId="SALvl8">
    <w:name w:val="SA Lvl 8"/>
    <w:uiPriority w:val="99"/>
    <w:rsid w:val="00C50C5B"/>
    <w:pPr>
      <w:numPr>
        <w:ilvl w:val="7"/>
        <w:numId w:val="20"/>
      </w:numPr>
      <w:spacing w:before="120" w:after="240" w:line="300" w:lineRule="atLeast"/>
      <w:jc w:val="both"/>
    </w:pPr>
    <w:rPr>
      <w:rFonts w:ascii="Arial" w:hAnsi="Arial"/>
      <w:lang w:val="en-AU"/>
    </w:rPr>
  </w:style>
  <w:style w:type="paragraph" w:customStyle="1" w:styleId="SALvl9">
    <w:name w:val="SA Lvl 9"/>
    <w:uiPriority w:val="99"/>
    <w:rsid w:val="00C50C5B"/>
    <w:pPr>
      <w:numPr>
        <w:ilvl w:val="8"/>
        <w:numId w:val="20"/>
      </w:numPr>
      <w:spacing w:before="120" w:after="240" w:line="300" w:lineRule="atLeast"/>
      <w:jc w:val="both"/>
    </w:pPr>
    <w:rPr>
      <w:rFonts w:ascii="Arial" w:hAnsi="Arial"/>
      <w:lang w:val="en-AU"/>
    </w:rPr>
  </w:style>
  <w:style w:type="paragraph" w:styleId="Caption">
    <w:name w:val="caption"/>
    <w:basedOn w:val="Normal"/>
    <w:next w:val="Normal"/>
    <w:uiPriority w:val="99"/>
    <w:qFormat/>
    <w:rsid w:val="00390A3F"/>
    <w:pPr>
      <w:widowControl w:val="0"/>
      <w:spacing w:after="240"/>
      <w:jc w:val="both"/>
    </w:pPr>
    <w:rPr>
      <w:rFonts w:ascii="CG Times (W1)" w:hAnsi="CG Times (W1)"/>
      <w:szCs w:val="24"/>
      <w:lang w:eastAsia="en-US"/>
    </w:rPr>
  </w:style>
  <w:style w:type="paragraph" w:customStyle="1" w:styleId="Default">
    <w:name w:val="Default"/>
    <w:uiPriority w:val="99"/>
    <w:rsid w:val="00DF38DB"/>
    <w:pPr>
      <w:autoSpaceDE w:val="0"/>
      <w:autoSpaceDN w:val="0"/>
      <w:adjustRightInd w:val="0"/>
    </w:pPr>
    <w:rPr>
      <w:rFonts w:ascii="Arial"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34"/>
    <w:rPr>
      <w:sz w:val="24"/>
      <w:szCs w:val="20"/>
      <w:lang w:eastAsia="en-AU"/>
    </w:rPr>
  </w:style>
  <w:style w:type="paragraph" w:styleId="Heading1">
    <w:name w:val="heading 1"/>
    <w:basedOn w:val="Normal"/>
    <w:next w:val="Normal"/>
    <w:link w:val="Heading1Char"/>
    <w:uiPriority w:val="99"/>
    <w:qFormat/>
    <w:rsid w:val="006B2A2B"/>
    <w:pPr>
      <w:keepNext/>
      <w:tabs>
        <w:tab w:val="left" w:pos="1080"/>
      </w:tabs>
      <w:spacing w:line="240" w:lineRule="atLeast"/>
      <w:ind w:right="29"/>
      <w:outlineLvl w:val="0"/>
    </w:pPr>
    <w:rPr>
      <w:rFonts w:ascii="Univers Condensed" w:hAnsi="Univers Condensed"/>
      <w:b/>
      <w:color w:val="000000"/>
      <w:lang w:val="en-AU" w:eastAsia="en-US"/>
    </w:rPr>
  </w:style>
  <w:style w:type="paragraph" w:styleId="Heading2">
    <w:name w:val="heading 2"/>
    <w:basedOn w:val="Normal"/>
    <w:next w:val="Normal"/>
    <w:link w:val="Heading2Char"/>
    <w:uiPriority w:val="99"/>
    <w:qFormat/>
    <w:rsid w:val="006B2A2B"/>
    <w:pPr>
      <w:keepNext/>
      <w:spacing w:line="240" w:lineRule="atLeast"/>
      <w:outlineLvl w:val="1"/>
    </w:pPr>
    <w:rPr>
      <w:rFonts w:ascii="Univers Condensed" w:hAnsi="Univers Condensed"/>
      <w:b/>
      <w:color w:val="000000"/>
      <w:lang w:val="en-AU" w:eastAsia="en-US"/>
    </w:rPr>
  </w:style>
  <w:style w:type="paragraph" w:styleId="Heading3">
    <w:name w:val="heading 3"/>
    <w:basedOn w:val="Normal"/>
    <w:next w:val="Normal"/>
    <w:link w:val="Heading3Char"/>
    <w:uiPriority w:val="99"/>
    <w:qFormat/>
    <w:rsid w:val="00B84B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2A2B"/>
    <w:pPr>
      <w:keepNext/>
      <w:outlineLvl w:val="3"/>
    </w:pPr>
    <w:rPr>
      <w:rFonts w:ascii="Univers Light Condensed" w:hAnsi="Univers Light Condensed"/>
      <w:b/>
      <w:sz w:val="28"/>
      <w:lang w:eastAsia="en-US"/>
    </w:rPr>
  </w:style>
  <w:style w:type="paragraph" w:styleId="Heading5">
    <w:name w:val="heading 5"/>
    <w:basedOn w:val="Normal"/>
    <w:next w:val="Normal"/>
    <w:link w:val="Heading5Char"/>
    <w:uiPriority w:val="99"/>
    <w:qFormat/>
    <w:rsid w:val="006B2A2B"/>
    <w:pPr>
      <w:keepNext/>
      <w:spacing w:line="240" w:lineRule="atLeast"/>
      <w:ind w:left="22"/>
      <w:outlineLvl w:val="4"/>
    </w:pPr>
    <w:rPr>
      <w:rFonts w:ascii="Arial" w:hAnsi="Arial"/>
      <w:b/>
    </w:rPr>
  </w:style>
  <w:style w:type="paragraph" w:styleId="Heading6">
    <w:name w:val="heading 6"/>
    <w:basedOn w:val="Normal"/>
    <w:next w:val="Normal"/>
    <w:link w:val="Heading6Char"/>
    <w:uiPriority w:val="99"/>
    <w:qFormat/>
    <w:rsid w:val="006B2A2B"/>
    <w:pPr>
      <w:keepNext/>
      <w:tabs>
        <w:tab w:val="left" w:pos="0"/>
        <w:tab w:val="left" w:pos="67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DF"/>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4508DF"/>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4508DF"/>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4508DF"/>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4508DF"/>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4508DF"/>
    <w:rPr>
      <w:rFonts w:asciiTheme="minorHAnsi" w:eastAsiaTheme="minorEastAsia" w:hAnsiTheme="minorHAnsi" w:cstheme="minorBidi"/>
      <w:b/>
      <w:bCs/>
      <w:lang w:eastAsia="en-AU"/>
    </w:rPr>
  </w:style>
  <w:style w:type="paragraph" w:styleId="EnvelopeAddress">
    <w:name w:val="envelope address"/>
    <w:basedOn w:val="Normal"/>
    <w:uiPriority w:val="99"/>
    <w:rsid w:val="006B2A2B"/>
    <w:pPr>
      <w:framePr w:w="7920" w:h="1980" w:hRule="exact" w:hSpace="180" w:wrap="auto" w:hAnchor="page" w:xAlign="center" w:yAlign="bottom"/>
      <w:ind w:left="2880"/>
    </w:pPr>
    <w:rPr>
      <w:rFonts w:ascii="Univers Condensed" w:hAnsi="Univers Condensed"/>
    </w:rPr>
  </w:style>
  <w:style w:type="paragraph" w:styleId="EnvelopeReturn">
    <w:name w:val="envelope return"/>
    <w:basedOn w:val="Normal"/>
    <w:uiPriority w:val="99"/>
    <w:rsid w:val="006B2A2B"/>
    <w:rPr>
      <w:rFonts w:ascii="Univers Condensed" w:hAnsi="Univers Condensed"/>
    </w:rPr>
  </w:style>
  <w:style w:type="paragraph" w:styleId="BodyTextIndent">
    <w:name w:val="Body Text Indent"/>
    <w:basedOn w:val="Normal"/>
    <w:link w:val="BodyTextIndentChar"/>
    <w:uiPriority w:val="99"/>
    <w:rsid w:val="006B2A2B"/>
    <w:pPr>
      <w:spacing w:line="240" w:lineRule="atLeast"/>
      <w:ind w:left="1080" w:hanging="540"/>
    </w:pPr>
    <w:rPr>
      <w:rFonts w:ascii="Univers Condensed" w:hAnsi="Univers Condensed"/>
      <w:color w:val="000000"/>
      <w:lang w:val="en-AU" w:eastAsia="en-US"/>
    </w:rPr>
  </w:style>
  <w:style w:type="character" w:customStyle="1" w:styleId="BodyTextIndentChar">
    <w:name w:val="Body Text Indent Char"/>
    <w:basedOn w:val="DefaultParagraphFont"/>
    <w:link w:val="BodyTextIndent"/>
    <w:uiPriority w:val="99"/>
    <w:semiHidden/>
    <w:rsid w:val="004508DF"/>
    <w:rPr>
      <w:sz w:val="24"/>
      <w:szCs w:val="20"/>
      <w:lang w:eastAsia="en-AU"/>
    </w:rPr>
  </w:style>
  <w:style w:type="paragraph" w:styleId="BlockText">
    <w:name w:val="Block Text"/>
    <w:basedOn w:val="Normal"/>
    <w:uiPriority w:val="99"/>
    <w:rsid w:val="006B2A2B"/>
    <w:pPr>
      <w:tabs>
        <w:tab w:val="left" w:pos="1080"/>
      </w:tabs>
      <w:spacing w:line="240" w:lineRule="atLeast"/>
      <w:ind w:left="540" w:right="29" w:hanging="540"/>
    </w:pPr>
    <w:rPr>
      <w:rFonts w:ascii="Univers Condensed" w:hAnsi="Univers Condensed"/>
      <w:color w:val="000000"/>
      <w:lang w:val="en-AU" w:eastAsia="en-US"/>
    </w:rPr>
  </w:style>
  <w:style w:type="paragraph" w:styleId="BodyText">
    <w:name w:val="Body Text"/>
    <w:basedOn w:val="Normal"/>
    <w:link w:val="BodyTextChar"/>
    <w:uiPriority w:val="99"/>
    <w:rsid w:val="006B2A2B"/>
    <w:pPr>
      <w:spacing w:line="240" w:lineRule="atLeast"/>
    </w:pPr>
    <w:rPr>
      <w:rFonts w:ascii="Univers 47 CondensedLight" w:hAnsi="Univers 47 CondensedLight"/>
      <w:color w:val="000000"/>
      <w:lang w:val="en-AU" w:eastAsia="en-US"/>
    </w:rPr>
  </w:style>
  <w:style w:type="character" w:customStyle="1" w:styleId="BodyTextChar">
    <w:name w:val="Body Text Char"/>
    <w:basedOn w:val="DefaultParagraphFont"/>
    <w:link w:val="BodyText"/>
    <w:uiPriority w:val="99"/>
    <w:locked/>
    <w:rsid w:val="00C50F69"/>
    <w:rPr>
      <w:rFonts w:ascii="Univers 47 CondensedLight" w:hAnsi="Univers 47 CondensedLight" w:cs="Times New Roman"/>
      <w:snapToGrid w:val="0"/>
      <w:color w:val="000000"/>
      <w:sz w:val="24"/>
      <w:lang w:eastAsia="en-US"/>
    </w:rPr>
  </w:style>
  <w:style w:type="paragraph" w:styleId="BodyTextIndent2">
    <w:name w:val="Body Text Indent 2"/>
    <w:basedOn w:val="Normal"/>
    <w:link w:val="BodyTextIndent2Char"/>
    <w:uiPriority w:val="99"/>
    <w:rsid w:val="006B2A2B"/>
    <w:p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677" w:hanging="677"/>
    </w:pPr>
    <w:rPr>
      <w:rFonts w:ascii="Univers Condensed" w:hAnsi="Univers Condensed"/>
      <w:color w:val="000000"/>
      <w:lang w:val="en-AU" w:eastAsia="en-US"/>
    </w:rPr>
  </w:style>
  <w:style w:type="character" w:customStyle="1" w:styleId="BodyTextIndent2Char">
    <w:name w:val="Body Text Indent 2 Char"/>
    <w:basedOn w:val="DefaultParagraphFont"/>
    <w:link w:val="BodyTextIndent2"/>
    <w:uiPriority w:val="99"/>
    <w:semiHidden/>
    <w:rsid w:val="004508DF"/>
    <w:rPr>
      <w:sz w:val="24"/>
      <w:szCs w:val="20"/>
      <w:lang w:eastAsia="en-AU"/>
    </w:rPr>
  </w:style>
  <w:style w:type="paragraph" w:styleId="BodyTextIndent3">
    <w:name w:val="Body Text Indent 3"/>
    <w:basedOn w:val="Normal"/>
    <w:link w:val="BodyTextIndent3Char"/>
    <w:uiPriority w:val="99"/>
    <w:rsid w:val="006B2A2B"/>
    <w:pPr>
      <w:spacing w:line="240" w:lineRule="atLeast"/>
      <w:ind w:left="540" w:hanging="540"/>
    </w:pPr>
    <w:rPr>
      <w:rFonts w:ascii="Univers Condensed" w:hAnsi="Univers Condensed"/>
      <w:color w:val="000000"/>
      <w:lang w:val="en-AU" w:eastAsia="en-US"/>
    </w:rPr>
  </w:style>
  <w:style w:type="character" w:customStyle="1" w:styleId="BodyTextIndent3Char">
    <w:name w:val="Body Text Indent 3 Char"/>
    <w:basedOn w:val="DefaultParagraphFont"/>
    <w:link w:val="BodyTextIndent3"/>
    <w:uiPriority w:val="99"/>
    <w:semiHidden/>
    <w:rsid w:val="004508DF"/>
    <w:rPr>
      <w:sz w:val="16"/>
      <w:szCs w:val="16"/>
      <w:lang w:eastAsia="en-AU"/>
    </w:rPr>
  </w:style>
  <w:style w:type="paragraph" w:styleId="ListBullet2">
    <w:name w:val="List Bullet 2"/>
    <w:basedOn w:val="Normal"/>
    <w:autoRedefine/>
    <w:uiPriority w:val="99"/>
    <w:rsid w:val="006B2A2B"/>
    <w:pPr>
      <w:tabs>
        <w:tab w:val="num" w:pos="360"/>
      </w:tabs>
      <w:ind w:left="360" w:hanging="360"/>
    </w:pPr>
    <w:rPr>
      <w:rFonts w:ascii="Arial" w:hAnsi="Arial"/>
      <w:b/>
      <w:sz w:val="20"/>
      <w:lang w:val="en-GB" w:eastAsia="en-US"/>
    </w:rPr>
  </w:style>
  <w:style w:type="paragraph" w:styleId="BodyText3">
    <w:name w:val="Body Text 3"/>
    <w:basedOn w:val="Normal"/>
    <w:link w:val="BodyText3Char"/>
    <w:uiPriority w:val="99"/>
    <w:rsid w:val="006B2A2B"/>
    <w:rPr>
      <w:rFonts w:ascii="Arial" w:hAnsi="Arial"/>
      <w:b/>
      <w:i/>
      <w:color w:val="000000"/>
      <w:sz w:val="20"/>
    </w:rPr>
  </w:style>
  <w:style w:type="character" w:customStyle="1" w:styleId="BodyText3Char">
    <w:name w:val="Body Text 3 Char"/>
    <w:basedOn w:val="DefaultParagraphFont"/>
    <w:link w:val="BodyText3"/>
    <w:uiPriority w:val="99"/>
    <w:semiHidden/>
    <w:rsid w:val="004508DF"/>
    <w:rPr>
      <w:sz w:val="16"/>
      <w:szCs w:val="16"/>
      <w:lang w:eastAsia="en-AU"/>
    </w:rPr>
  </w:style>
  <w:style w:type="character" w:styleId="Hyperlink">
    <w:name w:val="Hyperlink"/>
    <w:basedOn w:val="DefaultParagraphFont"/>
    <w:uiPriority w:val="99"/>
    <w:rsid w:val="006B2A2B"/>
    <w:rPr>
      <w:rFonts w:cs="Times New Roman"/>
      <w:color w:val="0000FF"/>
      <w:u w:val="single"/>
    </w:rPr>
  </w:style>
  <w:style w:type="table" w:styleId="TableGrid">
    <w:name w:val="Table Grid"/>
    <w:basedOn w:val="TableNormal"/>
    <w:uiPriority w:val="99"/>
    <w:rsid w:val="006B2A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2B"/>
    <w:pPr>
      <w:tabs>
        <w:tab w:val="center" w:pos="4153"/>
        <w:tab w:val="right" w:pos="8306"/>
      </w:tabs>
    </w:pPr>
  </w:style>
  <w:style w:type="character" w:customStyle="1" w:styleId="FooterChar">
    <w:name w:val="Footer Char"/>
    <w:basedOn w:val="DefaultParagraphFont"/>
    <w:link w:val="Footer"/>
    <w:uiPriority w:val="99"/>
    <w:semiHidden/>
    <w:rsid w:val="004508DF"/>
    <w:rPr>
      <w:sz w:val="24"/>
      <w:szCs w:val="20"/>
      <w:lang w:eastAsia="en-AU"/>
    </w:rPr>
  </w:style>
  <w:style w:type="character" w:styleId="PageNumber">
    <w:name w:val="page number"/>
    <w:basedOn w:val="DefaultParagraphFont"/>
    <w:uiPriority w:val="99"/>
    <w:rsid w:val="006B2A2B"/>
    <w:rPr>
      <w:rFonts w:cs="Times New Roman"/>
    </w:rPr>
  </w:style>
  <w:style w:type="paragraph" w:styleId="Header">
    <w:name w:val="header"/>
    <w:basedOn w:val="Normal"/>
    <w:link w:val="HeaderChar"/>
    <w:uiPriority w:val="99"/>
    <w:rsid w:val="006B2A2B"/>
    <w:pPr>
      <w:tabs>
        <w:tab w:val="center" w:pos="4153"/>
        <w:tab w:val="right" w:pos="8306"/>
      </w:tabs>
    </w:pPr>
  </w:style>
  <w:style w:type="character" w:customStyle="1" w:styleId="HeaderChar">
    <w:name w:val="Header Char"/>
    <w:basedOn w:val="DefaultParagraphFont"/>
    <w:link w:val="Header"/>
    <w:uiPriority w:val="99"/>
    <w:locked/>
    <w:rsid w:val="00D834E1"/>
    <w:rPr>
      <w:rFonts w:cs="Times New Roman"/>
      <w:sz w:val="24"/>
      <w:lang w:val="en-US"/>
    </w:rPr>
  </w:style>
  <w:style w:type="character" w:styleId="Strong">
    <w:name w:val="Strong"/>
    <w:basedOn w:val="DefaultParagraphFont"/>
    <w:uiPriority w:val="99"/>
    <w:qFormat/>
    <w:rsid w:val="009E0D94"/>
    <w:rPr>
      <w:rFonts w:cs="Times New Roman"/>
      <w:b/>
    </w:rPr>
  </w:style>
  <w:style w:type="character" w:styleId="FollowedHyperlink">
    <w:name w:val="FollowedHyperlink"/>
    <w:basedOn w:val="DefaultParagraphFont"/>
    <w:uiPriority w:val="99"/>
    <w:rsid w:val="00105965"/>
    <w:rPr>
      <w:rFonts w:cs="Times New Roman"/>
      <w:color w:val="800080"/>
      <w:u w:val="single"/>
    </w:rPr>
  </w:style>
  <w:style w:type="paragraph" w:styleId="DocumentMap">
    <w:name w:val="Document Map"/>
    <w:basedOn w:val="Normal"/>
    <w:link w:val="DocumentMapChar"/>
    <w:uiPriority w:val="99"/>
    <w:semiHidden/>
    <w:rsid w:val="00B378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508DF"/>
    <w:rPr>
      <w:sz w:val="0"/>
      <w:szCs w:val="0"/>
      <w:lang w:eastAsia="en-AU"/>
    </w:rPr>
  </w:style>
  <w:style w:type="paragraph" w:styleId="BalloonText">
    <w:name w:val="Balloon Text"/>
    <w:basedOn w:val="Normal"/>
    <w:link w:val="BalloonTextChar"/>
    <w:uiPriority w:val="99"/>
    <w:semiHidden/>
    <w:rsid w:val="003564DB"/>
    <w:rPr>
      <w:rFonts w:ascii="Tahoma" w:hAnsi="Tahoma" w:cs="Tahoma"/>
      <w:sz w:val="16"/>
      <w:szCs w:val="16"/>
    </w:rPr>
  </w:style>
  <w:style w:type="character" w:customStyle="1" w:styleId="BalloonTextChar">
    <w:name w:val="Balloon Text Char"/>
    <w:basedOn w:val="DefaultParagraphFont"/>
    <w:link w:val="BalloonText"/>
    <w:uiPriority w:val="99"/>
    <w:semiHidden/>
    <w:rsid w:val="004508DF"/>
    <w:rPr>
      <w:sz w:val="0"/>
      <w:szCs w:val="0"/>
      <w:lang w:eastAsia="en-AU"/>
    </w:rPr>
  </w:style>
  <w:style w:type="paragraph" w:customStyle="1" w:styleId="ClauseHeading">
    <w:name w:val="Clause Heading"/>
    <w:basedOn w:val="Normal"/>
    <w:uiPriority w:val="99"/>
    <w:rsid w:val="00677EE5"/>
    <w:pPr>
      <w:tabs>
        <w:tab w:val="num" w:pos="567"/>
      </w:tabs>
      <w:ind w:left="567" w:hanging="567"/>
    </w:pPr>
  </w:style>
  <w:style w:type="paragraph" w:customStyle="1" w:styleId="clause11">
    <w:name w:val="clause 1.1"/>
    <w:basedOn w:val="Normal"/>
    <w:uiPriority w:val="99"/>
    <w:rsid w:val="00677EE5"/>
    <w:pPr>
      <w:numPr>
        <w:ilvl w:val="1"/>
        <w:numId w:val="5"/>
      </w:numPr>
      <w:tabs>
        <w:tab w:val="clear" w:pos="643"/>
        <w:tab w:val="num" w:pos="567"/>
      </w:tabs>
      <w:ind w:left="567" w:hanging="567"/>
    </w:pPr>
    <w:rPr>
      <w:rFonts w:ascii="Arial" w:hAnsi="Arial"/>
      <w:sz w:val="22"/>
    </w:rPr>
  </w:style>
  <w:style w:type="paragraph" w:customStyle="1" w:styleId="Clausei">
    <w:name w:val="Clause (i)"/>
    <w:basedOn w:val="Normal"/>
    <w:uiPriority w:val="99"/>
    <w:rsid w:val="00677EE5"/>
    <w:pPr>
      <w:numPr>
        <w:ilvl w:val="3"/>
        <w:numId w:val="5"/>
      </w:numPr>
      <w:tabs>
        <w:tab w:val="clear" w:pos="643"/>
        <w:tab w:val="num" w:pos="1854"/>
      </w:tabs>
      <w:ind w:left="1701" w:hanging="567"/>
    </w:pPr>
  </w:style>
  <w:style w:type="paragraph" w:customStyle="1" w:styleId="StyleClauseHeadingBold">
    <w:name w:val="Style Clause Heading + Bold"/>
    <w:basedOn w:val="ClauseHeading"/>
    <w:uiPriority w:val="99"/>
    <w:rsid w:val="00677EE5"/>
    <w:rPr>
      <w:rFonts w:ascii="Arial" w:hAnsi="Arial"/>
      <w:b/>
      <w:bCs/>
    </w:rPr>
  </w:style>
  <w:style w:type="paragraph" w:customStyle="1" w:styleId="CUNumber1">
    <w:name w:val="CU_Number1"/>
    <w:basedOn w:val="Normal"/>
    <w:uiPriority w:val="99"/>
    <w:rsid w:val="0030323E"/>
    <w:pPr>
      <w:numPr>
        <w:numId w:val="10"/>
      </w:numPr>
      <w:spacing w:after="220"/>
      <w:outlineLvl w:val="0"/>
    </w:pPr>
    <w:rPr>
      <w:sz w:val="22"/>
      <w:szCs w:val="24"/>
      <w:lang w:val="en-AU" w:eastAsia="en-US"/>
    </w:rPr>
  </w:style>
  <w:style w:type="paragraph" w:customStyle="1" w:styleId="CUNumber2">
    <w:name w:val="CU_Number2"/>
    <w:basedOn w:val="Normal"/>
    <w:uiPriority w:val="99"/>
    <w:rsid w:val="0030323E"/>
    <w:pPr>
      <w:numPr>
        <w:ilvl w:val="1"/>
        <w:numId w:val="10"/>
      </w:numPr>
      <w:spacing w:after="220"/>
      <w:outlineLvl w:val="1"/>
    </w:pPr>
    <w:rPr>
      <w:sz w:val="22"/>
      <w:szCs w:val="24"/>
      <w:lang w:val="en-AU" w:eastAsia="en-US"/>
    </w:rPr>
  </w:style>
  <w:style w:type="paragraph" w:customStyle="1" w:styleId="CUNumber3">
    <w:name w:val="CU_Number3"/>
    <w:basedOn w:val="Normal"/>
    <w:uiPriority w:val="99"/>
    <w:rsid w:val="0030323E"/>
    <w:pPr>
      <w:numPr>
        <w:ilvl w:val="2"/>
        <w:numId w:val="10"/>
      </w:numPr>
      <w:spacing w:after="220"/>
      <w:outlineLvl w:val="2"/>
    </w:pPr>
    <w:rPr>
      <w:sz w:val="22"/>
      <w:szCs w:val="24"/>
      <w:lang w:val="en-AU" w:eastAsia="en-US"/>
    </w:rPr>
  </w:style>
  <w:style w:type="paragraph" w:customStyle="1" w:styleId="CUNumber4">
    <w:name w:val="CU_Number4"/>
    <w:basedOn w:val="Normal"/>
    <w:uiPriority w:val="99"/>
    <w:rsid w:val="0030323E"/>
    <w:pPr>
      <w:numPr>
        <w:ilvl w:val="3"/>
        <w:numId w:val="10"/>
      </w:numPr>
      <w:spacing w:after="220"/>
      <w:outlineLvl w:val="3"/>
    </w:pPr>
    <w:rPr>
      <w:sz w:val="22"/>
      <w:szCs w:val="24"/>
      <w:lang w:val="en-AU" w:eastAsia="en-US"/>
    </w:rPr>
  </w:style>
  <w:style w:type="paragraph" w:customStyle="1" w:styleId="CUNumber5">
    <w:name w:val="CU_Number5"/>
    <w:basedOn w:val="Normal"/>
    <w:uiPriority w:val="99"/>
    <w:rsid w:val="0030323E"/>
    <w:pPr>
      <w:numPr>
        <w:ilvl w:val="4"/>
        <w:numId w:val="10"/>
      </w:numPr>
      <w:spacing w:after="220"/>
      <w:outlineLvl w:val="4"/>
    </w:pPr>
    <w:rPr>
      <w:sz w:val="22"/>
      <w:szCs w:val="24"/>
      <w:lang w:val="en-AU" w:eastAsia="en-US"/>
    </w:rPr>
  </w:style>
  <w:style w:type="paragraph" w:customStyle="1" w:styleId="CUNumber6">
    <w:name w:val="CU_Number6"/>
    <w:basedOn w:val="Normal"/>
    <w:uiPriority w:val="99"/>
    <w:rsid w:val="0030323E"/>
    <w:pPr>
      <w:numPr>
        <w:ilvl w:val="5"/>
        <w:numId w:val="10"/>
      </w:numPr>
      <w:spacing w:after="220"/>
      <w:outlineLvl w:val="5"/>
    </w:pPr>
    <w:rPr>
      <w:sz w:val="22"/>
      <w:szCs w:val="24"/>
      <w:lang w:val="en-AU" w:eastAsia="en-US"/>
    </w:rPr>
  </w:style>
  <w:style w:type="paragraph" w:customStyle="1" w:styleId="CUNumber7">
    <w:name w:val="CU_Number7"/>
    <w:basedOn w:val="Normal"/>
    <w:uiPriority w:val="99"/>
    <w:rsid w:val="0030323E"/>
    <w:pPr>
      <w:numPr>
        <w:ilvl w:val="6"/>
        <w:numId w:val="10"/>
      </w:numPr>
      <w:spacing w:after="220"/>
      <w:outlineLvl w:val="6"/>
    </w:pPr>
    <w:rPr>
      <w:sz w:val="22"/>
      <w:szCs w:val="24"/>
      <w:lang w:val="en-AU" w:eastAsia="en-US"/>
    </w:rPr>
  </w:style>
  <w:style w:type="paragraph" w:customStyle="1" w:styleId="CUNumber8">
    <w:name w:val="CU_Number8"/>
    <w:basedOn w:val="Normal"/>
    <w:uiPriority w:val="99"/>
    <w:rsid w:val="0030323E"/>
    <w:pPr>
      <w:numPr>
        <w:ilvl w:val="7"/>
        <w:numId w:val="10"/>
      </w:numPr>
      <w:spacing w:after="220"/>
      <w:outlineLvl w:val="7"/>
    </w:pPr>
    <w:rPr>
      <w:sz w:val="22"/>
      <w:szCs w:val="24"/>
      <w:lang w:val="en-AU" w:eastAsia="en-US"/>
    </w:rPr>
  </w:style>
  <w:style w:type="paragraph" w:customStyle="1" w:styleId="Char1CharCharCharCharCharChar">
    <w:name w:val="Char1 Char Char Char Char Char Char"/>
    <w:basedOn w:val="Normal"/>
    <w:uiPriority w:val="99"/>
    <w:rsid w:val="007E5B8F"/>
    <w:pPr>
      <w:spacing w:after="160" w:line="240" w:lineRule="exact"/>
    </w:pPr>
    <w:rPr>
      <w:rFonts w:ascii="Tahoma" w:eastAsia="SimSun" w:hAnsi="Tahoma" w:cs="Tahoma"/>
      <w:sz w:val="20"/>
      <w:lang w:eastAsia="en-US"/>
    </w:rPr>
  </w:style>
  <w:style w:type="paragraph" w:customStyle="1" w:styleId="IndentParaLevel1">
    <w:name w:val="IndentParaLevel1"/>
    <w:basedOn w:val="Normal"/>
    <w:uiPriority w:val="99"/>
    <w:rsid w:val="00D818CF"/>
    <w:pPr>
      <w:spacing w:after="220"/>
      <w:ind w:left="964"/>
    </w:pPr>
    <w:rPr>
      <w:sz w:val="22"/>
      <w:szCs w:val="24"/>
      <w:lang w:val="en-AU" w:eastAsia="en-US"/>
    </w:rPr>
  </w:style>
  <w:style w:type="paragraph" w:customStyle="1" w:styleId="Definition">
    <w:name w:val="Definition"/>
    <w:basedOn w:val="Normal"/>
    <w:uiPriority w:val="99"/>
    <w:rsid w:val="00D818CF"/>
    <w:pPr>
      <w:numPr>
        <w:numId w:val="11"/>
      </w:numPr>
      <w:spacing w:after="220"/>
    </w:pPr>
    <w:rPr>
      <w:sz w:val="22"/>
      <w:szCs w:val="22"/>
      <w:lang w:val="en-AU" w:eastAsia="en-US"/>
    </w:rPr>
  </w:style>
  <w:style w:type="paragraph" w:customStyle="1" w:styleId="DefinitionNum2">
    <w:name w:val="DefinitionNum2"/>
    <w:basedOn w:val="Normal"/>
    <w:uiPriority w:val="99"/>
    <w:rsid w:val="00D818CF"/>
    <w:pPr>
      <w:numPr>
        <w:ilvl w:val="1"/>
        <w:numId w:val="11"/>
      </w:numPr>
      <w:spacing w:after="220"/>
    </w:pPr>
    <w:rPr>
      <w:color w:val="000000"/>
      <w:sz w:val="22"/>
      <w:szCs w:val="24"/>
      <w:lang w:val="en-AU" w:eastAsia="en-US"/>
    </w:rPr>
  </w:style>
  <w:style w:type="paragraph" w:customStyle="1" w:styleId="DefinitionNum3">
    <w:name w:val="DefinitionNum3"/>
    <w:basedOn w:val="Normal"/>
    <w:uiPriority w:val="99"/>
    <w:rsid w:val="00D818CF"/>
    <w:pPr>
      <w:numPr>
        <w:ilvl w:val="2"/>
        <w:numId w:val="11"/>
      </w:numPr>
      <w:spacing w:after="220"/>
      <w:outlineLvl w:val="2"/>
    </w:pPr>
    <w:rPr>
      <w:color w:val="000000"/>
      <w:sz w:val="22"/>
      <w:szCs w:val="22"/>
      <w:lang w:val="en-AU" w:eastAsia="en-US"/>
    </w:rPr>
  </w:style>
  <w:style w:type="paragraph" w:customStyle="1" w:styleId="DefinitionNum4">
    <w:name w:val="DefinitionNum4"/>
    <w:basedOn w:val="Normal"/>
    <w:uiPriority w:val="99"/>
    <w:rsid w:val="00D818CF"/>
    <w:pPr>
      <w:numPr>
        <w:ilvl w:val="3"/>
        <w:numId w:val="11"/>
      </w:numPr>
      <w:spacing w:after="220"/>
    </w:pPr>
    <w:rPr>
      <w:sz w:val="22"/>
      <w:szCs w:val="24"/>
      <w:lang w:val="en-AU" w:eastAsia="en-US"/>
    </w:rPr>
  </w:style>
  <w:style w:type="paragraph" w:styleId="BodyText2">
    <w:name w:val="Body Text 2"/>
    <w:basedOn w:val="Normal"/>
    <w:link w:val="BodyText2Char"/>
    <w:uiPriority w:val="99"/>
    <w:rsid w:val="00D818CF"/>
    <w:pPr>
      <w:spacing w:after="120" w:line="480" w:lineRule="auto"/>
    </w:pPr>
  </w:style>
  <w:style w:type="character" w:customStyle="1" w:styleId="BodyText2Char">
    <w:name w:val="Body Text 2 Char"/>
    <w:basedOn w:val="DefaultParagraphFont"/>
    <w:link w:val="BodyText2"/>
    <w:uiPriority w:val="99"/>
    <w:semiHidden/>
    <w:rsid w:val="004508DF"/>
    <w:rPr>
      <w:sz w:val="24"/>
      <w:szCs w:val="20"/>
      <w:lang w:eastAsia="en-AU"/>
    </w:rPr>
  </w:style>
  <w:style w:type="paragraph" w:customStyle="1" w:styleId="TableText">
    <w:name w:val="TableText"/>
    <w:basedOn w:val="Normal"/>
    <w:uiPriority w:val="99"/>
    <w:rsid w:val="00D818CF"/>
    <w:rPr>
      <w:sz w:val="22"/>
      <w:szCs w:val="24"/>
      <w:lang w:val="en-AU" w:eastAsia="en-US"/>
    </w:rPr>
  </w:style>
  <w:style w:type="paragraph" w:customStyle="1" w:styleId="Schedule1">
    <w:name w:val="Schedule_1"/>
    <w:basedOn w:val="Normal"/>
    <w:next w:val="IndentParaLevel1"/>
    <w:uiPriority w:val="99"/>
    <w:rsid w:val="00D818CF"/>
    <w:pPr>
      <w:keepNext/>
      <w:numPr>
        <w:ilvl w:val="1"/>
        <w:numId w:val="12"/>
      </w:numPr>
      <w:pBdr>
        <w:top w:val="single" w:sz="12" w:space="1" w:color="auto"/>
      </w:pBdr>
      <w:spacing w:after="220"/>
      <w:outlineLvl w:val="0"/>
    </w:pPr>
    <w:rPr>
      <w:rFonts w:ascii="Arial" w:hAnsi="Arial"/>
      <w:b/>
      <w:sz w:val="28"/>
      <w:szCs w:val="24"/>
      <w:lang w:val="en-AU" w:eastAsia="en-US"/>
    </w:rPr>
  </w:style>
  <w:style w:type="paragraph" w:customStyle="1" w:styleId="Schedule2">
    <w:name w:val="Schedule_2"/>
    <w:basedOn w:val="Normal"/>
    <w:next w:val="IndentParaLevel1"/>
    <w:uiPriority w:val="99"/>
    <w:rsid w:val="00D818CF"/>
    <w:pPr>
      <w:keepNext/>
      <w:numPr>
        <w:ilvl w:val="2"/>
        <w:numId w:val="12"/>
      </w:numPr>
      <w:spacing w:after="220"/>
      <w:outlineLvl w:val="1"/>
    </w:pPr>
    <w:rPr>
      <w:rFonts w:ascii="Arial" w:hAnsi="Arial"/>
      <w:b/>
      <w:szCs w:val="24"/>
      <w:lang w:val="en-AU" w:eastAsia="en-US"/>
    </w:rPr>
  </w:style>
  <w:style w:type="paragraph" w:customStyle="1" w:styleId="Schedule3">
    <w:name w:val="Schedule_3"/>
    <w:basedOn w:val="Normal"/>
    <w:uiPriority w:val="99"/>
    <w:rsid w:val="00D818CF"/>
    <w:pPr>
      <w:numPr>
        <w:ilvl w:val="3"/>
        <w:numId w:val="12"/>
      </w:numPr>
      <w:spacing w:after="220"/>
      <w:outlineLvl w:val="2"/>
    </w:pPr>
    <w:rPr>
      <w:sz w:val="22"/>
      <w:szCs w:val="24"/>
      <w:lang w:val="en-AU" w:eastAsia="en-US"/>
    </w:rPr>
  </w:style>
  <w:style w:type="paragraph" w:customStyle="1" w:styleId="Schedule4">
    <w:name w:val="Schedule_4"/>
    <w:basedOn w:val="Normal"/>
    <w:uiPriority w:val="99"/>
    <w:rsid w:val="00D818CF"/>
    <w:pPr>
      <w:numPr>
        <w:ilvl w:val="4"/>
        <w:numId w:val="12"/>
      </w:numPr>
      <w:spacing w:after="220"/>
      <w:outlineLvl w:val="3"/>
    </w:pPr>
    <w:rPr>
      <w:sz w:val="22"/>
      <w:szCs w:val="24"/>
      <w:lang w:val="en-AU" w:eastAsia="en-US"/>
    </w:rPr>
  </w:style>
  <w:style w:type="paragraph" w:customStyle="1" w:styleId="Schedule5">
    <w:name w:val="Schedule_5"/>
    <w:basedOn w:val="Normal"/>
    <w:uiPriority w:val="99"/>
    <w:rsid w:val="00D818CF"/>
    <w:pPr>
      <w:numPr>
        <w:ilvl w:val="5"/>
        <w:numId w:val="12"/>
      </w:numPr>
      <w:spacing w:after="220"/>
      <w:outlineLvl w:val="5"/>
    </w:pPr>
    <w:rPr>
      <w:sz w:val="22"/>
      <w:szCs w:val="24"/>
      <w:lang w:val="en-AU" w:eastAsia="en-US"/>
    </w:rPr>
  </w:style>
  <w:style w:type="paragraph" w:customStyle="1" w:styleId="Schedule6">
    <w:name w:val="Schedule_6"/>
    <w:basedOn w:val="Normal"/>
    <w:uiPriority w:val="99"/>
    <w:rsid w:val="00D818CF"/>
    <w:pPr>
      <w:numPr>
        <w:ilvl w:val="6"/>
        <w:numId w:val="12"/>
      </w:numPr>
      <w:spacing w:after="220"/>
      <w:outlineLvl w:val="6"/>
    </w:pPr>
    <w:rPr>
      <w:sz w:val="22"/>
      <w:szCs w:val="24"/>
      <w:lang w:val="en-AU" w:eastAsia="en-US"/>
    </w:rPr>
  </w:style>
  <w:style w:type="paragraph" w:customStyle="1" w:styleId="Schedule7">
    <w:name w:val="Schedule_7"/>
    <w:basedOn w:val="Normal"/>
    <w:uiPriority w:val="99"/>
    <w:rsid w:val="00D818CF"/>
    <w:pPr>
      <w:numPr>
        <w:ilvl w:val="7"/>
        <w:numId w:val="12"/>
      </w:numPr>
      <w:spacing w:after="220"/>
      <w:outlineLvl w:val="7"/>
    </w:pPr>
    <w:rPr>
      <w:sz w:val="22"/>
      <w:szCs w:val="24"/>
      <w:lang w:val="en-AU" w:eastAsia="en-US"/>
    </w:rPr>
  </w:style>
  <w:style w:type="paragraph" w:customStyle="1" w:styleId="Schedule8">
    <w:name w:val="Schedule_8"/>
    <w:basedOn w:val="Normal"/>
    <w:uiPriority w:val="99"/>
    <w:rsid w:val="00D818CF"/>
    <w:pPr>
      <w:numPr>
        <w:ilvl w:val="8"/>
        <w:numId w:val="12"/>
      </w:numPr>
      <w:spacing w:after="220"/>
      <w:outlineLvl w:val="8"/>
    </w:pPr>
    <w:rPr>
      <w:sz w:val="22"/>
      <w:szCs w:val="24"/>
      <w:lang w:val="en-AU" w:eastAsia="en-US"/>
    </w:rPr>
  </w:style>
  <w:style w:type="paragraph" w:customStyle="1" w:styleId="ScheduleHeading">
    <w:name w:val="Schedule Heading"/>
    <w:basedOn w:val="Normal"/>
    <w:next w:val="Normal"/>
    <w:uiPriority w:val="99"/>
    <w:rsid w:val="00D818CF"/>
    <w:pPr>
      <w:pageBreakBefore/>
      <w:numPr>
        <w:numId w:val="12"/>
      </w:numPr>
      <w:spacing w:after="220"/>
      <w:outlineLvl w:val="0"/>
    </w:pPr>
    <w:rPr>
      <w:rFonts w:ascii="Arial" w:hAnsi="Arial"/>
      <w:b/>
      <w:szCs w:val="24"/>
      <w:lang w:val="en-AU" w:eastAsia="en-US"/>
    </w:rPr>
  </w:style>
  <w:style w:type="paragraph" w:customStyle="1" w:styleId="Normal-Arial12CharCharChar1CharChar">
    <w:name w:val="Normal - Arial 12 Char Char Char1 Char Char"/>
    <w:basedOn w:val="Normal"/>
    <w:uiPriority w:val="99"/>
    <w:rsid w:val="00D818CF"/>
    <w:pPr>
      <w:jc w:val="both"/>
    </w:pPr>
    <w:rPr>
      <w:rFonts w:ascii="Arial" w:hAnsi="Arial"/>
      <w:szCs w:val="24"/>
      <w:lang w:eastAsia="en-US"/>
    </w:rPr>
  </w:style>
  <w:style w:type="paragraph" w:customStyle="1" w:styleId="Clausea">
    <w:name w:val="Clause (a)"/>
    <w:basedOn w:val="Normal"/>
    <w:uiPriority w:val="99"/>
    <w:rsid w:val="00846D7E"/>
    <w:pPr>
      <w:spacing w:after="240"/>
      <w:ind w:left="567"/>
      <w:jc w:val="both"/>
    </w:pPr>
    <w:rPr>
      <w:color w:val="000000"/>
      <w:lang w:eastAsia="en-US"/>
    </w:rPr>
  </w:style>
  <w:style w:type="paragraph" w:customStyle="1" w:styleId="recitals">
    <w:name w:val="recitals"/>
    <w:basedOn w:val="Normal"/>
    <w:uiPriority w:val="99"/>
    <w:rsid w:val="00846D7E"/>
    <w:pPr>
      <w:numPr>
        <w:numId w:val="13"/>
      </w:numPr>
      <w:spacing w:after="240"/>
    </w:pPr>
    <w:rPr>
      <w:color w:val="000000"/>
      <w:lang w:eastAsia="en-US"/>
    </w:rPr>
  </w:style>
  <w:style w:type="paragraph" w:customStyle="1" w:styleId="Definitions">
    <w:name w:val="Definitions"/>
    <w:basedOn w:val="Normal"/>
    <w:uiPriority w:val="99"/>
    <w:rsid w:val="00497763"/>
    <w:pPr>
      <w:spacing w:after="240"/>
      <w:ind w:left="567"/>
    </w:pPr>
    <w:rPr>
      <w:color w:val="000000"/>
      <w:lang w:eastAsia="en-US"/>
    </w:rPr>
  </w:style>
  <w:style w:type="paragraph" w:customStyle="1" w:styleId="ItemNumbering">
    <w:name w:val="Item Numbering"/>
    <w:basedOn w:val="Normal"/>
    <w:next w:val="Normal"/>
    <w:uiPriority w:val="99"/>
    <w:rsid w:val="00BA54B5"/>
    <w:pPr>
      <w:keepNext/>
      <w:numPr>
        <w:numId w:val="14"/>
      </w:numPr>
      <w:spacing w:after="220"/>
    </w:pPr>
    <w:rPr>
      <w:b/>
      <w:sz w:val="22"/>
      <w:szCs w:val="24"/>
      <w:lang w:eastAsia="en-US"/>
    </w:rPr>
  </w:style>
  <w:style w:type="paragraph" w:customStyle="1" w:styleId="MyBodyText">
    <w:name w:val="My Body Text"/>
    <w:basedOn w:val="Normal"/>
    <w:uiPriority w:val="99"/>
    <w:rsid w:val="005A2B28"/>
    <w:pPr>
      <w:tabs>
        <w:tab w:val="left" w:pos="-1080"/>
        <w:tab w:val="left" w:pos="-720"/>
        <w:tab w:val="left" w:pos="0"/>
        <w:tab w:val="left" w:pos="714"/>
        <w:tab w:val="left" w:pos="1701"/>
      </w:tabs>
      <w:spacing w:before="120"/>
      <w:ind w:left="709"/>
      <w:jc w:val="both"/>
    </w:pPr>
    <w:rPr>
      <w:rFonts w:ascii="Garamond" w:hAnsi="Garamond"/>
      <w:lang w:val="en-AU" w:eastAsia="en-US"/>
    </w:rPr>
  </w:style>
  <w:style w:type="paragraph" w:customStyle="1" w:styleId="MyHeading1">
    <w:name w:val="My Heading 1"/>
    <w:basedOn w:val="Heading1"/>
    <w:uiPriority w:val="99"/>
    <w:rsid w:val="005A2B28"/>
    <w:pPr>
      <w:pBdr>
        <w:bottom w:val="single" w:sz="4" w:space="1" w:color="auto"/>
      </w:pBdr>
      <w:tabs>
        <w:tab w:val="clear" w:pos="1080"/>
        <w:tab w:val="num" w:pos="567"/>
      </w:tabs>
      <w:spacing w:before="480" w:after="120" w:line="240" w:lineRule="auto"/>
      <w:ind w:left="567" w:right="0" w:hanging="567"/>
    </w:pPr>
    <w:rPr>
      <w:rFonts w:ascii="Arial Narrow" w:hAnsi="Arial Narrow"/>
      <w:color w:val="auto"/>
      <w:kern w:val="28"/>
      <w:sz w:val="28"/>
    </w:rPr>
  </w:style>
  <w:style w:type="paragraph" w:customStyle="1" w:styleId="ClauseLevel5">
    <w:name w:val="Clause (Level 5)"/>
    <w:basedOn w:val="Normal"/>
    <w:uiPriority w:val="99"/>
    <w:rsid w:val="00CC4F9E"/>
    <w:pPr>
      <w:tabs>
        <w:tab w:val="num" w:pos="2268"/>
      </w:tabs>
      <w:spacing w:after="240"/>
      <w:ind w:left="2268" w:hanging="567"/>
      <w:jc w:val="both"/>
    </w:pPr>
    <w:rPr>
      <w:rFonts w:ascii="Arial" w:hAnsi="Arial"/>
      <w:szCs w:val="24"/>
      <w:lang w:val="en-AU"/>
    </w:rPr>
  </w:style>
  <w:style w:type="paragraph" w:customStyle="1" w:styleId="CharCharChar">
    <w:name w:val="Char Char Char"/>
    <w:basedOn w:val="Normal"/>
    <w:uiPriority w:val="99"/>
    <w:rsid w:val="00B94F5D"/>
    <w:pPr>
      <w:spacing w:after="160" w:line="240" w:lineRule="exact"/>
    </w:pPr>
    <w:rPr>
      <w:rFonts w:ascii="Arial" w:hAnsi="Arial" w:cs="Arial"/>
      <w:sz w:val="20"/>
      <w:lang w:eastAsia="en-US"/>
    </w:rPr>
  </w:style>
  <w:style w:type="paragraph" w:customStyle="1" w:styleId="DefaultParagraphFontParaCharChar">
    <w:name w:val="Default Paragraph Font Para Char Char"/>
    <w:basedOn w:val="Normal"/>
    <w:uiPriority w:val="99"/>
    <w:rsid w:val="00C4462A"/>
    <w:rPr>
      <w:rFonts w:ascii="Arial" w:hAnsi="Arial" w:cs="Arial"/>
      <w:sz w:val="22"/>
      <w:szCs w:val="22"/>
      <w:lang w:val="en-AU" w:eastAsia="en-US"/>
    </w:rPr>
  </w:style>
  <w:style w:type="paragraph" w:customStyle="1" w:styleId="Char">
    <w:name w:val="Char"/>
    <w:basedOn w:val="Normal"/>
    <w:uiPriority w:val="99"/>
    <w:rsid w:val="00791A6A"/>
    <w:pPr>
      <w:spacing w:after="160" w:line="240" w:lineRule="exact"/>
    </w:pPr>
    <w:rPr>
      <w:rFonts w:ascii="Tahoma" w:eastAsia="SimSun" w:hAnsi="Tahoma" w:cs="Tahoma"/>
      <w:sz w:val="20"/>
      <w:lang w:eastAsia="en-US"/>
    </w:rPr>
  </w:style>
  <w:style w:type="character" w:styleId="CommentReference">
    <w:name w:val="annotation reference"/>
    <w:basedOn w:val="DefaultParagraphFont"/>
    <w:uiPriority w:val="99"/>
    <w:semiHidden/>
    <w:rsid w:val="00722B9A"/>
    <w:rPr>
      <w:rFonts w:cs="Times New Roman"/>
      <w:sz w:val="16"/>
    </w:rPr>
  </w:style>
  <w:style w:type="paragraph" w:styleId="CommentText">
    <w:name w:val="annotation text"/>
    <w:basedOn w:val="Normal"/>
    <w:link w:val="CommentTextChar"/>
    <w:uiPriority w:val="99"/>
    <w:semiHidden/>
    <w:rsid w:val="00722B9A"/>
    <w:rPr>
      <w:sz w:val="20"/>
    </w:rPr>
  </w:style>
  <w:style w:type="character" w:customStyle="1" w:styleId="CommentTextChar">
    <w:name w:val="Comment Text Char"/>
    <w:basedOn w:val="DefaultParagraphFont"/>
    <w:link w:val="CommentText"/>
    <w:uiPriority w:val="99"/>
    <w:semiHidden/>
    <w:rsid w:val="004508DF"/>
    <w:rPr>
      <w:sz w:val="20"/>
      <w:szCs w:val="20"/>
      <w:lang w:eastAsia="en-AU"/>
    </w:rPr>
  </w:style>
  <w:style w:type="paragraph" w:styleId="CommentSubject">
    <w:name w:val="annotation subject"/>
    <w:basedOn w:val="CommentText"/>
    <w:next w:val="CommentText"/>
    <w:link w:val="CommentSubjectChar"/>
    <w:uiPriority w:val="99"/>
    <w:semiHidden/>
    <w:rsid w:val="00722B9A"/>
    <w:rPr>
      <w:b/>
      <w:bCs/>
    </w:rPr>
  </w:style>
  <w:style w:type="character" w:customStyle="1" w:styleId="CommentSubjectChar">
    <w:name w:val="Comment Subject Char"/>
    <w:basedOn w:val="CommentTextChar"/>
    <w:link w:val="CommentSubject"/>
    <w:uiPriority w:val="99"/>
    <w:semiHidden/>
    <w:rsid w:val="004508DF"/>
    <w:rPr>
      <w:b/>
      <w:bCs/>
      <w:sz w:val="20"/>
      <w:szCs w:val="20"/>
      <w:lang w:eastAsia="en-AU"/>
    </w:rPr>
  </w:style>
  <w:style w:type="paragraph" w:customStyle="1" w:styleId="Char1">
    <w:name w:val="Char1"/>
    <w:basedOn w:val="Normal"/>
    <w:uiPriority w:val="99"/>
    <w:rsid w:val="00F03FDA"/>
    <w:pPr>
      <w:spacing w:after="160" w:line="240" w:lineRule="exact"/>
    </w:pPr>
    <w:rPr>
      <w:rFonts w:ascii="Tahoma" w:eastAsia="SimSun" w:hAnsi="Tahoma" w:cs="Tahoma"/>
      <w:sz w:val="20"/>
      <w:lang w:eastAsia="en-US"/>
    </w:rPr>
  </w:style>
  <w:style w:type="paragraph" w:customStyle="1" w:styleId="clause11CharCharCharChar">
    <w:name w:val="clause 1.1 Char Char Char Char"/>
    <w:basedOn w:val="Normal"/>
    <w:link w:val="clause11CharCharCharCharChar"/>
    <w:uiPriority w:val="99"/>
    <w:rsid w:val="00036443"/>
    <w:pPr>
      <w:numPr>
        <w:ilvl w:val="1"/>
        <w:numId w:val="15"/>
      </w:numPr>
      <w:spacing w:after="240"/>
      <w:jc w:val="both"/>
    </w:pPr>
    <w:rPr>
      <w:rFonts w:ascii="Arial" w:hAnsi="Arial"/>
      <w:sz w:val="22"/>
      <w:szCs w:val="22"/>
      <w:lang w:val="en-AU" w:eastAsia="en-US"/>
    </w:rPr>
  </w:style>
  <w:style w:type="character" w:customStyle="1" w:styleId="clause11CharCharCharCharChar">
    <w:name w:val="clause 1.1 Char Char Char Char Char"/>
    <w:link w:val="clause11CharCharCharChar"/>
    <w:uiPriority w:val="99"/>
    <w:locked/>
    <w:rsid w:val="00036443"/>
    <w:rPr>
      <w:rFonts w:ascii="Arial" w:hAnsi="Arial"/>
      <w:lang w:val="en-AU"/>
    </w:rPr>
  </w:style>
  <w:style w:type="paragraph" w:styleId="ListBullet3">
    <w:name w:val="List Bullet 3"/>
    <w:basedOn w:val="Normal"/>
    <w:uiPriority w:val="99"/>
    <w:rsid w:val="00F41C63"/>
    <w:pPr>
      <w:tabs>
        <w:tab w:val="num" w:pos="926"/>
      </w:tabs>
      <w:ind w:left="926" w:hanging="360"/>
    </w:pPr>
  </w:style>
  <w:style w:type="paragraph" w:styleId="ListBullet5">
    <w:name w:val="List Bullet 5"/>
    <w:basedOn w:val="Normal"/>
    <w:uiPriority w:val="99"/>
    <w:rsid w:val="007005AB"/>
    <w:pPr>
      <w:tabs>
        <w:tab w:val="num" w:pos="1492"/>
      </w:tabs>
      <w:ind w:left="1492" w:hanging="360"/>
    </w:pPr>
  </w:style>
  <w:style w:type="paragraph" w:customStyle="1" w:styleId="Heading">
    <w:name w:val="Heading"/>
    <w:basedOn w:val="Normal"/>
    <w:uiPriority w:val="99"/>
    <w:rsid w:val="007D106B"/>
    <w:pPr>
      <w:numPr>
        <w:numId w:val="19"/>
      </w:numPr>
      <w:tabs>
        <w:tab w:val="left" w:pos="284"/>
      </w:tabs>
      <w:spacing w:before="120" w:after="120"/>
      <w:jc w:val="center"/>
    </w:pPr>
    <w:rPr>
      <w:rFonts w:ascii="Times New Roman Bold" w:hAnsi="Times New Roman Bold"/>
      <w:b/>
      <w:color w:val="000000"/>
      <w:sz w:val="20"/>
      <w:lang w:eastAsia="en-US"/>
    </w:rPr>
  </w:style>
  <w:style w:type="paragraph" w:styleId="ListBullet">
    <w:name w:val="List Bullet"/>
    <w:basedOn w:val="Normal"/>
    <w:uiPriority w:val="99"/>
    <w:rsid w:val="003C0493"/>
  </w:style>
  <w:style w:type="paragraph" w:customStyle="1" w:styleId="msolistparagraph0">
    <w:name w:val="msolistparagraph"/>
    <w:basedOn w:val="Normal"/>
    <w:uiPriority w:val="99"/>
    <w:rsid w:val="00B3042C"/>
    <w:pPr>
      <w:ind w:left="720"/>
    </w:pPr>
    <w:rPr>
      <w:rFonts w:ascii="Calibri" w:hAnsi="Calibri"/>
      <w:sz w:val="22"/>
      <w:szCs w:val="22"/>
      <w:lang w:val="en-AU"/>
    </w:rPr>
  </w:style>
  <w:style w:type="paragraph" w:customStyle="1" w:styleId="SALvl1">
    <w:name w:val="SA Lvl 1"/>
    <w:uiPriority w:val="99"/>
    <w:rsid w:val="00C50C5B"/>
    <w:pPr>
      <w:numPr>
        <w:numId w:val="20"/>
      </w:numPr>
      <w:spacing w:before="240" w:after="240" w:line="300" w:lineRule="atLeast"/>
      <w:jc w:val="both"/>
    </w:pPr>
    <w:rPr>
      <w:rFonts w:ascii="Arial Bold" w:hAnsi="Arial Bold"/>
      <w:b/>
      <w:caps/>
      <w:lang w:val="en-AU"/>
    </w:rPr>
  </w:style>
  <w:style w:type="paragraph" w:customStyle="1" w:styleId="SALvl2">
    <w:name w:val="SA Lvl 2"/>
    <w:uiPriority w:val="99"/>
    <w:rsid w:val="00C50C5B"/>
    <w:pPr>
      <w:numPr>
        <w:ilvl w:val="1"/>
        <w:numId w:val="20"/>
      </w:numPr>
      <w:spacing w:before="120" w:after="240" w:line="300" w:lineRule="atLeast"/>
      <w:jc w:val="both"/>
    </w:pPr>
    <w:rPr>
      <w:rFonts w:ascii="Arial" w:hAnsi="Arial"/>
      <w:lang w:val="en-AU"/>
    </w:rPr>
  </w:style>
  <w:style w:type="paragraph" w:customStyle="1" w:styleId="SALvl3">
    <w:name w:val="SA Lvl 3"/>
    <w:uiPriority w:val="99"/>
    <w:rsid w:val="00C50C5B"/>
    <w:pPr>
      <w:numPr>
        <w:ilvl w:val="2"/>
        <w:numId w:val="20"/>
      </w:numPr>
      <w:spacing w:before="120" w:after="240" w:line="300" w:lineRule="atLeast"/>
      <w:jc w:val="both"/>
    </w:pPr>
    <w:rPr>
      <w:rFonts w:ascii="Arial" w:hAnsi="Arial"/>
      <w:lang w:val="en-AU"/>
    </w:rPr>
  </w:style>
  <w:style w:type="paragraph" w:customStyle="1" w:styleId="SALvl4">
    <w:name w:val="SA Lvl 4"/>
    <w:uiPriority w:val="99"/>
    <w:rsid w:val="00C50C5B"/>
    <w:pPr>
      <w:numPr>
        <w:ilvl w:val="3"/>
        <w:numId w:val="20"/>
      </w:numPr>
      <w:spacing w:before="120" w:after="240" w:line="300" w:lineRule="atLeast"/>
      <w:jc w:val="both"/>
    </w:pPr>
    <w:rPr>
      <w:rFonts w:ascii="Arial" w:hAnsi="Arial"/>
      <w:lang w:val="en-AU"/>
    </w:rPr>
  </w:style>
  <w:style w:type="paragraph" w:customStyle="1" w:styleId="SALvl5">
    <w:name w:val="SA Lvl 5"/>
    <w:uiPriority w:val="99"/>
    <w:rsid w:val="00C50C5B"/>
    <w:pPr>
      <w:numPr>
        <w:ilvl w:val="4"/>
        <w:numId w:val="20"/>
      </w:numPr>
      <w:spacing w:before="120" w:after="240" w:line="300" w:lineRule="atLeast"/>
      <w:jc w:val="both"/>
    </w:pPr>
    <w:rPr>
      <w:rFonts w:ascii="Arial" w:hAnsi="Arial"/>
      <w:lang w:val="en-AU"/>
    </w:rPr>
  </w:style>
  <w:style w:type="paragraph" w:customStyle="1" w:styleId="SALvl6">
    <w:name w:val="SA Lvl 6"/>
    <w:uiPriority w:val="99"/>
    <w:rsid w:val="00C50C5B"/>
    <w:pPr>
      <w:numPr>
        <w:ilvl w:val="5"/>
        <w:numId w:val="20"/>
      </w:numPr>
      <w:spacing w:before="120" w:after="240" w:line="300" w:lineRule="atLeast"/>
      <w:jc w:val="both"/>
    </w:pPr>
    <w:rPr>
      <w:rFonts w:ascii="Arial" w:hAnsi="Arial"/>
      <w:lang w:val="en-AU"/>
    </w:rPr>
  </w:style>
  <w:style w:type="paragraph" w:customStyle="1" w:styleId="SALvl7">
    <w:name w:val="SA Lvl 7"/>
    <w:uiPriority w:val="99"/>
    <w:rsid w:val="00C50C5B"/>
    <w:pPr>
      <w:numPr>
        <w:ilvl w:val="6"/>
        <w:numId w:val="20"/>
      </w:numPr>
      <w:spacing w:before="120" w:after="240" w:line="300" w:lineRule="atLeast"/>
      <w:jc w:val="both"/>
    </w:pPr>
    <w:rPr>
      <w:rFonts w:ascii="Arial" w:hAnsi="Arial"/>
      <w:lang w:val="en-AU"/>
    </w:rPr>
  </w:style>
  <w:style w:type="paragraph" w:customStyle="1" w:styleId="SALvl8">
    <w:name w:val="SA Lvl 8"/>
    <w:uiPriority w:val="99"/>
    <w:rsid w:val="00C50C5B"/>
    <w:pPr>
      <w:numPr>
        <w:ilvl w:val="7"/>
        <w:numId w:val="20"/>
      </w:numPr>
      <w:spacing w:before="120" w:after="240" w:line="300" w:lineRule="atLeast"/>
      <w:jc w:val="both"/>
    </w:pPr>
    <w:rPr>
      <w:rFonts w:ascii="Arial" w:hAnsi="Arial"/>
      <w:lang w:val="en-AU"/>
    </w:rPr>
  </w:style>
  <w:style w:type="paragraph" w:customStyle="1" w:styleId="SALvl9">
    <w:name w:val="SA Lvl 9"/>
    <w:uiPriority w:val="99"/>
    <w:rsid w:val="00C50C5B"/>
    <w:pPr>
      <w:numPr>
        <w:ilvl w:val="8"/>
        <w:numId w:val="20"/>
      </w:numPr>
      <w:spacing w:before="120" w:after="240" w:line="300" w:lineRule="atLeast"/>
      <w:jc w:val="both"/>
    </w:pPr>
    <w:rPr>
      <w:rFonts w:ascii="Arial" w:hAnsi="Arial"/>
      <w:lang w:val="en-AU"/>
    </w:rPr>
  </w:style>
  <w:style w:type="paragraph" w:styleId="Caption">
    <w:name w:val="caption"/>
    <w:basedOn w:val="Normal"/>
    <w:next w:val="Normal"/>
    <w:uiPriority w:val="99"/>
    <w:qFormat/>
    <w:rsid w:val="00390A3F"/>
    <w:pPr>
      <w:widowControl w:val="0"/>
      <w:spacing w:after="240"/>
      <w:jc w:val="both"/>
    </w:pPr>
    <w:rPr>
      <w:rFonts w:ascii="CG Times (W1)" w:hAnsi="CG Times (W1)"/>
      <w:szCs w:val="24"/>
      <w:lang w:eastAsia="en-US"/>
    </w:rPr>
  </w:style>
  <w:style w:type="paragraph" w:customStyle="1" w:styleId="Default">
    <w:name w:val="Default"/>
    <w:uiPriority w:val="99"/>
    <w:rsid w:val="00DF38DB"/>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9457">
      <w:marLeft w:val="0"/>
      <w:marRight w:val="0"/>
      <w:marTop w:val="0"/>
      <w:marBottom w:val="0"/>
      <w:divBdr>
        <w:top w:val="none" w:sz="0" w:space="0" w:color="auto"/>
        <w:left w:val="none" w:sz="0" w:space="0" w:color="auto"/>
        <w:bottom w:val="none" w:sz="0" w:space="0" w:color="auto"/>
        <w:right w:val="none" w:sz="0" w:space="0" w:color="auto"/>
      </w:divBdr>
      <w:divsChild>
        <w:div w:id="2064479463">
          <w:marLeft w:val="0"/>
          <w:marRight w:val="0"/>
          <w:marTop w:val="0"/>
          <w:marBottom w:val="0"/>
          <w:divBdr>
            <w:top w:val="none" w:sz="0" w:space="0" w:color="auto"/>
            <w:left w:val="none" w:sz="0" w:space="0" w:color="auto"/>
            <w:bottom w:val="none" w:sz="0" w:space="0" w:color="auto"/>
            <w:right w:val="none" w:sz="0" w:space="0" w:color="auto"/>
          </w:divBdr>
        </w:div>
      </w:divsChild>
    </w:div>
    <w:div w:id="2064479462">
      <w:marLeft w:val="0"/>
      <w:marRight w:val="0"/>
      <w:marTop w:val="0"/>
      <w:marBottom w:val="0"/>
      <w:divBdr>
        <w:top w:val="none" w:sz="0" w:space="0" w:color="auto"/>
        <w:left w:val="none" w:sz="0" w:space="0" w:color="auto"/>
        <w:bottom w:val="none" w:sz="0" w:space="0" w:color="auto"/>
        <w:right w:val="none" w:sz="0" w:space="0" w:color="auto"/>
      </w:divBdr>
      <w:divsChild>
        <w:div w:id="2064479467">
          <w:marLeft w:val="0"/>
          <w:marRight w:val="0"/>
          <w:marTop w:val="0"/>
          <w:marBottom w:val="0"/>
          <w:divBdr>
            <w:top w:val="none" w:sz="0" w:space="0" w:color="auto"/>
            <w:left w:val="none" w:sz="0" w:space="0" w:color="auto"/>
            <w:bottom w:val="none" w:sz="0" w:space="0" w:color="auto"/>
            <w:right w:val="none" w:sz="0" w:space="0" w:color="auto"/>
          </w:divBdr>
          <w:divsChild>
            <w:div w:id="2064479458">
              <w:marLeft w:val="0"/>
              <w:marRight w:val="0"/>
              <w:marTop w:val="0"/>
              <w:marBottom w:val="0"/>
              <w:divBdr>
                <w:top w:val="none" w:sz="0" w:space="0" w:color="auto"/>
                <w:left w:val="none" w:sz="0" w:space="0" w:color="auto"/>
                <w:bottom w:val="none" w:sz="0" w:space="0" w:color="auto"/>
                <w:right w:val="none" w:sz="0" w:space="0" w:color="auto"/>
              </w:divBdr>
              <w:divsChild>
                <w:div w:id="2064479477">
                  <w:marLeft w:val="0"/>
                  <w:marRight w:val="0"/>
                  <w:marTop w:val="0"/>
                  <w:marBottom w:val="0"/>
                  <w:divBdr>
                    <w:top w:val="none" w:sz="0" w:space="0" w:color="auto"/>
                    <w:left w:val="none" w:sz="0" w:space="0" w:color="auto"/>
                    <w:bottom w:val="none" w:sz="0" w:space="0" w:color="auto"/>
                    <w:right w:val="none" w:sz="0" w:space="0" w:color="auto"/>
                  </w:divBdr>
                  <w:divsChild>
                    <w:div w:id="2064479468">
                      <w:marLeft w:val="0"/>
                      <w:marRight w:val="0"/>
                      <w:marTop w:val="0"/>
                      <w:marBottom w:val="0"/>
                      <w:divBdr>
                        <w:top w:val="none" w:sz="0" w:space="0" w:color="auto"/>
                        <w:left w:val="none" w:sz="0" w:space="0" w:color="auto"/>
                        <w:bottom w:val="none" w:sz="0" w:space="0" w:color="auto"/>
                        <w:right w:val="none" w:sz="0" w:space="0" w:color="auto"/>
                      </w:divBdr>
                      <w:divsChild>
                        <w:div w:id="2064479475">
                          <w:marLeft w:val="0"/>
                          <w:marRight w:val="0"/>
                          <w:marTop w:val="0"/>
                          <w:marBottom w:val="0"/>
                          <w:divBdr>
                            <w:top w:val="none" w:sz="0" w:space="0" w:color="auto"/>
                            <w:left w:val="none" w:sz="0" w:space="0" w:color="auto"/>
                            <w:bottom w:val="none" w:sz="0" w:space="0" w:color="auto"/>
                            <w:right w:val="none" w:sz="0" w:space="0" w:color="auto"/>
                          </w:divBdr>
                          <w:divsChild>
                            <w:div w:id="2064479473">
                              <w:marLeft w:val="0"/>
                              <w:marRight w:val="0"/>
                              <w:marTop w:val="0"/>
                              <w:marBottom w:val="0"/>
                              <w:divBdr>
                                <w:top w:val="none" w:sz="0" w:space="0" w:color="auto"/>
                                <w:left w:val="none" w:sz="0" w:space="0" w:color="auto"/>
                                <w:bottom w:val="none" w:sz="0" w:space="0" w:color="auto"/>
                                <w:right w:val="none" w:sz="0" w:space="0" w:color="auto"/>
                              </w:divBdr>
                              <w:divsChild>
                                <w:div w:id="2064479460">
                                  <w:marLeft w:val="0"/>
                                  <w:marRight w:val="0"/>
                                  <w:marTop w:val="0"/>
                                  <w:marBottom w:val="0"/>
                                  <w:divBdr>
                                    <w:top w:val="none" w:sz="0" w:space="0" w:color="auto"/>
                                    <w:left w:val="none" w:sz="0" w:space="0" w:color="auto"/>
                                    <w:bottom w:val="none" w:sz="0" w:space="0" w:color="auto"/>
                                    <w:right w:val="none" w:sz="0" w:space="0" w:color="auto"/>
                                  </w:divBdr>
                                  <w:divsChild>
                                    <w:div w:id="20644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9465">
      <w:marLeft w:val="0"/>
      <w:marRight w:val="0"/>
      <w:marTop w:val="0"/>
      <w:marBottom w:val="0"/>
      <w:divBdr>
        <w:top w:val="none" w:sz="0" w:space="0" w:color="auto"/>
        <w:left w:val="none" w:sz="0" w:space="0" w:color="auto"/>
        <w:bottom w:val="none" w:sz="0" w:space="0" w:color="auto"/>
        <w:right w:val="none" w:sz="0" w:space="0" w:color="auto"/>
      </w:divBdr>
      <w:divsChild>
        <w:div w:id="2064479471">
          <w:marLeft w:val="0"/>
          <w:marRight w:val="0"/>
          <w:marTop w:val="0"/>
          <w:marBottom w:val="0"/>
          <w:divBdr>
            <w:top w:val="none" w:sz="0" w:space="0" w:color="auto"/>
            <w:left w:val="none" w:sz="0" w:space="0" w:color="auto"/>
            <w:bottom w:val="none" w:sz="0" w:space="0" w:color="auto"/>
            <w:right w:val="none" w:sz="0" w:space="0" w:color="auto"/>
          </w:divBdr>
        </w:div>
      </w:divsChild>
    </w:div>
    <w:div w:id="2064479466">
      <w:marLeft w:val="0"/>
      <w:marRight w:val="0"/>
      <w:marTop w:val="0"/>
      <w:marBottom w:val="0"/>
      <w:divBdr>
        <w:top w:val="none" w:sz="0" w:space="0" w:color="auto"/>
        <w:left w:val="none" w:sz="0" w:space="0" w:color="auto"/>
        <w:bottom w:val="none" w:sz="0" w:space="0" w:color="auto"/>
        <w:right w:val="none" w:sz="0" w:space="0" w:color="auto"/>
      </w:divBdr>
    </w:div>
    <w:div w:id="2064479470">
      <w:marLeft w:val="0"/>
      <w:marRight w:val="0"/>
      <w:marTop w:val="0"/>
      <w:marBottom w:val="0"/>
      <w:divBdr>
        <w:top w:val="none" w:sz="0" w:space="0" w:color="auto"/>
        <w:left w:val="none" w:sz="0" w:space="0" w:color="auto"/>
        <w:bottom w:val="none" w:sz="0" w:space="0" w:color="auto"/>
        <w:right w:val="none" w:sz="0" w:space="0" w:color="auto"/>
      </w:divBdr>
      <w:divsChild>
        <w:div w:id="2064479459">
          <w:marLeft w:val="720"/>
          <w:marRight w:val="0"/>
          <w:marTop w:val="100"/>
          <w:marBottom w:val="100"/>
          <w:divBdr>
            <w:top w:val="none" w:sz="0" w:space="0" w:color="auto"/>
            <w:left w:val="none" w:sz="0" w:space="0" w:color="auto"/>
            <w:bottom w:val="none" w:sz="0" w:space="0" w:color="auto"/>
            <w:right w:val="none" w:sz="0" w:space="0" w:color="auto"/>
          </w:divBdr>
          <w:divsChild>
            <w:div w:id="2064479461">
              <w:marLeft w:val="720"/>
              <w:marRight w:val="0"/>
              <w:marTop w:val="100"/>
              <w:marBottom w:val="100"/>
              <w:divBdr>
                <w:top w:val="none" w:sz="0" w:space="0" w:color="auto"/>
                <w:left w:val="none" w:sz="0" w:space="0" w:color="auto"/>
                <w:bottom w:val="none" w:sz="0" w:space="0" w:color="auto"/>
                <w:right w:val="none" w:sz="0" w:space="0" w:color="auto"/>
              </w:divBdr>
              <w:divsChild>
                <w:div w:id="2064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478">
      <w:marLeft w:val="0"/>
      <w:marRight w:val="0"/>
      <w:marTop w:val="0"/>
      <w:marBottom w:val="0"/>
      <w:divBdr>
        <w:top w:val="none" w:sz="0" w:space="0" w:color="auto"/>
        <w:left w:val="none" w:sz="0" w:space="0" w:color="auto"/>
        <w:bottom w:val="none" w:sz="0" w:space="0" w:color="auto"/>
        <w:right w:val="none" w:sz="0" w:space="0" w:color="auto"/>
      </w:divBdr>
      <w:divsChild>
        <w:div w:id="2064479472">
          <w:marLeft w:val="0"/>
          <w:marRight w:val="0"/>
          <w:marTop w:val="0"/>
          <w:marBottom w:val="0"/>
          <w:divBdr>
            <w:top w:val="none" w:sz="0" w:space="0" w:color="auto"/>
            <w:left w:val="none" w:sz="0" w:space="0" w:color="auto"/>
            <w:bottom w:val="none" w:sz="0" w:space="0" w:color="auto"/>
            <w:right w:val="none" w:sz="0" w:space="0" w:color="auto"/>
          </w:divBdr>
        </w:div>
      </w:divsChild>
    </w:div>
    <w:div w:id="2064479480">
      <w:marLeft w:val="0"/>
      <w:marRight w:val="0"/>
      <w:marTop w:val="0"/>
      <w:marBottom w:val="0"/>
      <w:divBdr>
        <w:top w:val="none" w:sz="0" w:space="0" w:color="auto"/>
        <w:left w:val="none" w:sz="0" w:space="0" w:color="auto"/>
        <w:bottom w:val="none" w:sz="0" w:space="0" w:color="auto"/>
        <w:right w:val="none" w:sz="0" w:space="0" w:color="auto"/>
      </w:divBdr>
      <w:divsChild>
        <w:div w:id="2064479474">
          <w:marLeft w:val="720"/>
          <w:marRight w:val="0"/>
          <w:marTop w:val="100"/>
          <w:marBottom w:val="100"/>
          <w:divBdr>
            <w:top w:val="none" w:sz="0" w:space="0" w:color="auto"/>
            <w:left w:val="none" w:sz="0" w:space="0" w:color="auto"/>
            <w:bottom w:val="none" w:sz="0" w:space="0" w:color="auto"/>
            <w:right w:val="none" w:sz="0" w:space="0" w:color="auto"/>
          </w:divBdr>
          <w:divsChild>
            <w:div w:id="2064479479">
              <w:marLeft w:val="720"/>
              <w:marRight w:val="0"/>
              <w:marTop w:val="100"/>
              <w:marBottom w:val="100"/>
              <w:divBdr>
                <w:top w:val="none" w:sz="0" w:space="0" w:color="auto"/>
                <w:left w:val="none" w:sz="0" w:space="0" w:color="auto"/>
                <w:bottom w:val="none" w:sz="0" w:space="0" w:color="auto"/>
                <w:right w:val="none" w:sz="0" w:space="0" w:color="auto"/>
              </w:divBdr>
              <w:divsChild>
                <w:div w:id="20644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rts.qld.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mcle\Local%20Settings\Temporary%20Internet%20Files\OLK10\AQ%20-%20s2m%20Grant%20Agreement%20-%20Trienn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DCB4-2E6D-4784-AF3F-A4E35B98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 - s2m Grant Agreement - Triennial.dot</Template>
  <TotalTime>0</TotalTime>
  <Pages>3</Pages>
  <Words>3014</Words>
  <Characters>17517</Characters>
  <Application>Microsoft Office Word</Application>
  <DocSecurity>4</DocSecurity>
  <Lines>273</Lines>
  <Paragraphs>109</Paragraphs>
  <ScaleCrop>false</ScaleCrop>
  <HeadingPairs>
    <vt:vector size="2" baseType="variant">
      <vt:variant>
        <vt:lpstr>Title</vt:lpstr>
      </vt:variant>
      <vt:variant>
        <vt:i4>1</vt:i4>
      </vt:variant>
    </vt:vector>
  </HeadingPairs>
  <TitlesOfParts>
    <vt:vector size="1" baseType="lpstr">
      <vt:lpstr>CIP Contract and Schedules 2004-06</vt:lpstr>
    </vt:vector>
  </TitlesOfParts>
  <Manager>Stefan Greder</Manager>
  <Company>Arts Queensland</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Contract and Schedules 2004-06</dc:title>
  <dc:subject>GENESIS MASTER</dc:subject>
  <dc:creator>pjames</dc:creator>
  <cp:lastModifiedBy>blawrence</cp:lastModifiedBy>
  <cp:revision>2</cp:revision>
  <cp:lastPrinted>2015-09-01T02:57:00Z</cp:lastPrinted>
  <dcterms:created xsi:type="dcterms:W3CDTF">2016-09-16T04:47:00Z</dcterms:created>
  <dcterms:modified xsi:type="dcterms:W3CDTF">2016-09-16T04:47:00Z</dcterms:modified>
  <cp:category>Cultural Infrastructure Program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